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A8BFE" w14:textId="77777777" w:rsidR="00E36B7A" w:rsidRPr="00DD5805" w:rsidRDefault="00E36B7A" w:rsidP="00E36B7A">
      <w:pPr>
        <w:pStyle w:val="Subtitle"/>
        <w:spacing w:after="0"/>
        <w:jc w:val="center"/>
        <w:rPr>
          <w:rFonts w:ascii="Tahoma" w:hAnsi="Tahoma" w:cs="Tahoma"/>
          <w:bCs/>
          <w:smallCaps/>
          <w:sz w:val="22"/>
          <w:szCs w:val="22"/>
        </w:rPr>
      </w:pPr>
      <w:r w:rsidRPr="00DD5805">
        <w:rPr>
          <w:rFonts w:ascii="Tahoma" w:hAnsi="Tahoma" w:cs="Tahoma"/>
        </w:rPr>
        <w:t>PASIŪLYMŲ VERTINIMO KRITERIJAI ir Sąlygos</w:t>
      </w:r>
    </w:p>
    <w:p w14:paraId="43FCCA52" w14:textId="77777777" w:rsidR="00CF47CC" w:rsidRPr="00DD5805" w:rsidRDefault="00CF47CC" w:rsidP="00CF47CC">
      <w:pPr>
        <w:numPr>
          <w:ilvl w:val="1"/>
          <w:numId w:val="0"/>
        </w:numPr>
        <w:jc w:val="center"/>
        <w:rPr>
          <w:rFonts w:cs="Tahoma"/>
          <w:b/>
        </w:rPr>
      </w:pPr>
    </w:p>
    <w:p w14:paraId="31125400" w14:textId="77777777" w:rsidR="00692FAB" w:rsidRPr="00DD5805" w:rsidRDefault="00CF47CC" w:rsidP="00692FAB">
      <w:pPr>
        <w:pStyle w:val="ListParagraph"/>
        <w:numPr>
          <w:ilvl w:val="0"/>
          <w:numId w:val="1"/>
        </w:numPr>
        <w:spacing w:after="0" w:line="240" w:lineRule="auto"/>
        <w:ind w:left="0" w:firstLine="567"/>
        <w:jc w:val="both"/>
        <w:rPr>
          <w:rFonts w:cs="Tahoma"/>
        </w:rPr>
      </w:pPr>
      <w:r w:rsidRPr="00DD5805">
        <w:rPr>
          <w:rFonts w:cs="Tahoma"/>
        </w:rPr>
        <w:t>Perkančioji organizacija ekonomiškai naudingiausią pasiūlymą išrenka pagal kainą ir su pirkimo objektu susijusius kriterijus, vadovaudamasi šiame priede nustatyta vertinimo tvarka.</w:t>
      </w:r>
    </w:p>
    <w:p w14:paraId="1D128BF6" w14:textId="77777777" w:rsidR="00F32120" w:rsidRPr="00DD5805" w:rsidRDefault="00CF47CC" w:rsidP="00F32120">
      <w:pPr>
        <w:pStyle w:val="ListParagraph"/>
        <w:numPr>
          <w:ilvl w:val="0"/>
          <w:numId w:val="1"/>
        </w:numPr>
        <w:spacing w:after="0" w:line="240" w:lineRule="auto"/>
        <w:ind w:left="0" w:firstLine="567"/>
        <w:jc w:val="both"/>
        <w:rPr>
          <w:rFonts w:cs="Tahoma"/>
        </w:rPr>
      </w:pPr>
      <w:r w:rsidRPr="00DD5805">
        <w:rPr>
          <w:rFonts w:cs="Tahoma"/>
          <w:bCs/>
          <w:iCs/>
        </w:rPr>
        <w:t xml:space="preserve">Pasiūlyme nurodyta pirkimo objekto kaina visais atvejais </w:t>
      </w:r>
      <w:r w:rsidR="003574A7" w:rsidRPr="00DD5805">
        <w:rPr>
          <w:rFonts w:cs="Tahoma"/>
          <w:bCs/>
          <w:iCs/>
        </w:rPr>
        <w:t xml:space="preserve">laikoma </w:t>
      </w:r>
      <w:r w:rsidRPr="00DD5805">
        <w:rPr>
          <w:rFonts w:cs="Tahoma"/>
          <w:bCs/>
          <w:iCs/>
        </w:rPr>
        <w:t xml:space="preserve">neįprastai </w:t>
      </w:r>
      <w:r w:rsidR="003574A7" w:rsidRPr="00DD5805">
        <w:rPr>
          <w:rFonts w:cs="Tahoma"/>
          <w:bCs/>
          <w:iCs/>
        </w:rPr>
        <w:t>maža</w:t>
      </w:r>
      <w:r w:rsidRPr="00DD5805">
        <w:rPr>
          <w:rFonts w:cs="Tahoma"/>
          <w:bCs/>
          <w:iCs/>
        </w:rPr>
        <w:t xml:space="preserve">, jeigu </w:t>
      </w:r>
      <w:r w:rsidR="003574A7" w:rsidRPr="00DD5805">
        <w:rPr>
          <w:rFonts w:cs="Tahoma"/>
          <w:bCs/>
          <w:iCs/>
        </w:rPr>
        <w:t xml:space="preserve">ji </w:t>
      </w:r>
      <w:r w:rsidRPr="00DD5805">
        <w:rPr>
          <w:rFonts w:cs="Tahoma"/>
          <w:bCs/>
          <w:iCs/>
        </w:rPr>
        <w:t>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w:t>
      </w:r>
      <w:r w:rsidR="00F32120" w:rsidRPr="00DD5805">
        <w:rPr>
          <w:rFonts w:cs="Tahoma"/>
          <w:bCs/>
          <w:iCs/>
        </w:rPr>
        <w:t>ytos kainos aritmetinį vidurkį.</w:t>
      </w:r>
    </w:p>
    <w:p w14:paraId="08182800" w14:textId="75C19CFF" w:rsidR="005153D1" w:rsidRPr="00DD5805" w:rsidRDefault="005153D1" w:rsidP="00F32120">
      <w:pPr>
        <w:pStyle w:val="ListParagraph"/>
        <w:numPr>
          <w:ilvl w:val="0"/>
          <w:numId w:val="1"/>
        </w:numPr>
        <w:spacing w:after="0" w:line="240" w:lineRule="auto"/>
        <w:ind w:left="0" w:firstLine="567"/>
        <w:jc w:val="both"/>
        <w:rPr>
          <w:rFonts w:cs="Tahoma"/>
        </w:rPr>
      </w:pPr>
      <w:r w:rsidRPr="00DD5805">
        <w:rPr>
          <w:rFonts w:cs="Tahoma"/>
        </w:rPr>
        <w:t>Pasiūlymų eilė sudaroma ekonominio naudingumo mažėjimo tvarka. Tais atvejais, kai kelių tiekėjų pasiūlymų ekonominis naudingumas bus vienodas, sudarant pasiūlymų eilę, pirmesnis į šią eilę įrašomas tiekėjas, kurio pasiūlymas pateiktas anksčiau.</w:t>
      </w:r>
    </w:p>
    <w:p w14:paraId="2651C36F" w14:textId="49D7B59B" w:rsidR="00CF47CC" w:rsidRPr="00DD5805" w:rsidRDefault="00CF47CC" w:rsidP="00692FAB">
      <w:pPr>
        <w:pStyle w:val="ListParagraph"/>
        <w:numPr>
          <w:ilvl w:val="0"/>
          <w:numId w:val="1"/>
        </w:numPr>
        <w:spacing w:after="0"/>
        <w:ind w:left="0" w:firstLine="567"/>
        <w:rPr>
          <w:rFonts w:cs="Tahoma"/>
        </w:rPr>
      </w:pPr>
      <w:r w:rsidRPr="00DD5805">
        <w:rPr>
          <w:rFonts w:cs="Tahoma"/>
        </w:rPr>
        <w:t>Pasiūlymų vertinimo kriterijai:</w:t>
      </w:r>
    </w:p>
    <w:p w14:paraId="48BED40C" w14:textId="77777777" w:rsidR="005153D1" w:rsidRPr="00DD5805" w:rsidRDefault="005153D1" w:rsidP="005153D1">
      <w:pPr>
        <w:rPr>
          <w:rFonts w:cs="Tahom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237"/>
        <w:gridCol w:w="2835"/>
        <w:tblGridChange w:id="0">
          <w:tblGrid>
            <w:gridCol w:w="704"/>
            <w:gridCol w:w="6237"/>
            <w:gridCol w:w="2835"/>
          </w:tblGrid>
        </w:tblGridChange>
      </w:tblGrid>
      <w:tr w:rsidR="00A802DB" w:rsidRPr="00DD5805" w14:paraId="62317C03" w14:textId="77777777" w:rsidTr="00A802DB">
        <w:trPr>
          <w:cantSplit/>
          <w:trHeight w:val="847"/>
        </w:trPr>
        <w:tc>
          <w:tcPr>
            <w:tcW w:w="6941" w:type="dxa"/>
            <w:gridSpan w:val="2"/>
            <w:tcBorders>
              <w:top w:val="single" w:sz="4" w:space="0" w:color="auto"/>
              <w:left w:val="single" w:sz="4" w:space="0" w:color="auto"/>
              <w:bottom w:val="single" w:sz="4" w:space="0" w:color="auto"/>
              <w:right w:val="single" w:sz="4" w:space="0" w:color="auto"/>
            </w:tcBorders>
            <w:vAlign w:val="center"/>
            <w:hideMark/>
          </w:tcPr>
          <w:p w14:paraId="5D3A5E05" w14:textId="77777777" w:rsidR="00A802DB" w:rsidRPr="00DD5805" w:rsidRDefault="00A802DB">
            <w:pPr>
              <w:jc w:val="center"/>
              <w:rPr>
                <w:rFonts w:cstheme="minorHAnsi"/>
                <w:b/>
              </w:rPr>
            </w:pPr>
            <w:r w:rsidRPr="00DD5805">
              <w:rPr>
                <w:rFonts w:cstheme="minorHAnsi"/>
                <w:b/>
              </w:rPr>
              <w:t>Vertinimo kriterijai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628913" w14:textId="77777777" w:rsidR="00A802DB" w:rsidRPr="00DD5805" w:rsidRDefault="00A802DB">
            <w:pPr>
              <w:ind w:hanging="7"/>
              <w:jc w:val="center"/>
              <w:rPr>
                <w:rFonts w:cstheme="minorHAnsi"/>
                <w:b/>
              </w:rPr>
            </w:pPr>
            <w:r w:rsidRPr="00DD5805">
              <w:rPr>
                <w:rFonts w:cstheme="minorHAnsi"/>
                <w:b/>
              </w:rPr>
              <w:t>Kriterijaus lyginamasis svoris ekonominio naudingumo įvertinime</w:t>
            </w:r>
          </w:p>
        </w:tc>
      </w:tr>
      <w:tr w:rsidR="00A802DB" w:rsidRPr="00DD5805" w14:paraId="527476D9" w14:textId="77777777" w:rsidTr="00A802DB">
        <w:trPr>
          <w:cantSplit/>
          <w:trHeight w:val="275"/>
        </w:trPr>
        <w:tc>
          <w:tcPr>
            <w:tcW w:w="6941" w:type="dxa"/>
            <w:gridSpan w:val="2"/>
            <w:tcBorders>
              <w:top w:val="single" w:sz="4" w:space="0" w:color="auto"/>
              <w:left w:val="single" w:sz="4" w:space="0" w:color="auto"/>
              <w:bottom w:val="single" w:sz="4" w:space="0" w:color="auto"/>
              <w:right w:val="single" w:sz="4" w:space="0" w:color="auto"/>
            </w:tcBorders>
            <w:hideMark/>
          </w:tcPr>
          <w:p w14:paraId="1F6F5E53" w14:textId="77777777" w:rsidR="00A802DB" w:rsidRPr="00DD5805" w:rsidRDefault="00A802DB" w:rsidP="004A226B">
            <w:pPr>
              <w:pStyle w:val="Header"/>
              <w:numPr>
                <w:ilvl w:val="0"/>
                <w:numId w:val="2"/>
              </w:numPr>
              <w:tabs>
                <w:tab w:val="clear" w:pos="4986"/>
                <w:tab w:val="clear" w:pos="9972"/>
                <w:tab w:val="center" w:pos="4819"/>
                <w:tab w:val="right" w:pos="9638"/>
              </w:tabs>
              <w:ind w:left="313" w:hanging="284"/>
              <w:rPr>
                <w:rFonts w:cstheme="minorHAnsi"/>
                <w:b/>
              </w:rPr>
            </w:pPr>
            <w:r w:rsidRPr="00DD5805">
              <w:rPr>
                <w:rFonts w:cstheme="minorHAnsi"/>
                <w:b/>
              </w:rPr>
              <w:t>Pirmas kriterijus: Kaina (C)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8DDDF" w14:textId="4F24AE46" w:rsidR="00A802DB" w:rsidRPr="00DD5805" w:rsidRDefault="00A802DB">
            <w:pPr>
              <w:ind w:hanging="7"/>
              <w:jc w:val="center"/>
              <w:rPr>
                <w:rFonts w:cstheme="minorHAnsi"/>
                <w:b/>
              </w:rPr>
            </w:pPr>
            <w:r w:rsidRPr="00DD5805">
              <w:rPr>
                <w:rFonts w:cstheme="minorHAnsi"/>
                <w:b/>
              </w:rPr>
              <w:t>X=65</w:t>
            </w:r>
          </w:p>
        </w:tc>
      </w:tr>
      <w:tr w:rsidR="00A802DB" w:rsidRPr="00DD5805" w14:paraId="7BEC8D77" w14:textId="77777777" w:rsidTr="00A802DB">
        <w:trPr>
          <w:cantSplit/>
          <w:trHeight w:val="275"/>
        </w:trPr>
        <w:tc>
          <w:tcPr>
            <w:tcW w:w="6941" w:type="dxa"/>
            <w:gridSpan w:val="2"/>
            <w:tcBorders>
              <w:top w:val="single" w:sz="4" w:space="0" w:color="auto"/>
              <w:left w:val="single" w:sz="4" w:space="0" w:color="auto"/>
              <w:bottom w:val="single" w:sz="4" w:space="0" w:color="auto"/>
              <w:right w:val="single" w:sz="4" w:space="0" w:color="auto"/>
            </w:tcBorders>
            <w:hideMark/>
          </w:tcPr>
          <w:p w14:paraId="59003D92" w14:textId="1705FC84" w:rsidR="00A802DB" w:rsidRPr="00DD5805" w:rsidRDefault="00A802DB" w:rsidP="004A226B">
            <w:pPr>
              <w:pStyle w:val="ListParagraph"/>
              <w:numPr>
                <w:ilvl w:val="0"/>
                <w:numId w:val="2"/>
              </w:numPr>
              <w:spacing w:line="259" w:lineRule="auto"/>
              <w:ind w:left="313" w:hanging="284"/>
              <w:jc w:val="both"/>
              <w:rPr>
                <w:rFonts w:cstheme="minorHAnsi"/>
                <w:b/>
              </w:rPr>
            </w:pPr>
            <w:r w:rsidRPr="00DD5805">
              <w:rPr>
                <w:rFonts w:cstheme="minorHAnsi"/>
                <w:b/>
              </w:rPr>
              <w:t>Antras kriterijus: kompleksinio planavimo kokybė (T</w:t>
            </w:r>
            <w:r w:rsidRPr="00DD5805">
              <w:rPr>
                <w:rFonts w:cstheme="minorHAnsi"/>
                <w:b/>
                <w:vertAlign w:val="subscript"/>
              </w:rPr>
              <w:t>1</w:t>
            </w:r>
            <w:r w:rsidRPr="00DD5805">
              <w:rPr>
                <w:rFonts w:cstheme="minorHAnsi"/>
                <w:b/>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70229C" w14:textId="00C95409" w:rsidR="00A802DB" w:rsidRPr="00DD5805" w:rsidRDefault="00A802DB">
            <w:pPr>
              <w:ind w:hanging="7"/>
              <w:jc w:val="center"/>
              <w:rPr>
                <w:rFonts w:cstheme="minorHAnsi"/>
                <w:b/>
              </w:rPr>
            </w:pPr>
            <w:r w:rsidRPr="00DD5805">
              <w:rPr>
                <w:rFonts w:cstheme="minorHAnsi"/>
                <w:b/>
              </w:rPr>
              <w:t>Y</w:t>
            </w:r>
            <w:r w:rsidRPr="00DD5805">
              <w:rPr>
                <w:rFonts w:cstheme="minorHAnsi"/>
                <w:b/>
                <w:vertAlign w:val="subscript"/>
              </w:rPr>
              <w:t>1</w:t>
            </w:r>
            <w:r w:rsidRPr="00DD5805">
              <w:rPr>
                <w:rFonts w:cstheme="minorHAnsi"/>
                <w:b/>
              </w:rPr>
              <w:t>=35</w:t>
            </w:r>
          </w:p>
        </w:tc>
      </w:tr>
      <w:tr w:rsidR="00A802DB" w:rsidRPr="00DD5805" w14:paraId="590B4A64" w14:textId="77777777" w:rsidTr="00117426">
        <w:trPr>
          <w:trHeight w:val="815"/>
        </w:trPr>
        <w:tc>
          <w:tcPr>
            <w:tcW w:w="704" w:type="dxa"/>
            <w:tcBorders>
              <w:top w:val="single" w:sz="4" w:space="0" w:color="auto"/>
              <w:left w:val="single" w:sz="4" w:space="0" w:color="auto"/>
              <w:bottom w:val="single" w:sz="4" w:space="0" w:color="auto"/>
              <w:right w:val="single" w:sz="4" w:space="0" w:color="auto"/>
            </w:tcBorders>
            <w:hideMark/>
          </w:tcPr>
          <w:p w14:paraId="3CFC036B" w14:textId="77777777" w:rsidR="00A802DB" w:rsidRPr="00DD5805" w:rsidRDefault="00A802DB" w:rsidP="00A802DB">
            <w:pPr>
              <w:jc w:val="both"/>
              <w:rPr>
                <w:rFonts w:cstheme="minorHAnsi"/>
              </w:rPr>
            </w:pPr>
            <w:r w:rsidRPr="00DD5805">
              <w:rPr>
                <w:rFonts w:cstheme="minorHAnsi"/>
              </w:rPr>
              <w:t>2.1.</w:t>
            </w:r>
          </w:p>
        </w:tc>
        <w:tc>
          <w:tcPr>
            <w:tcW w:w="6237" w:type="dxa"/>
            <w:tcBorders>
              <w:top w:val="single" w:sz="4" w:space="0" w:color="auto"/>
              <w:left w:val="single" w:sz="4" w:space="0" w:color="auto"/>
              <w:bottom w:val="single" w:sz="4" w:space="0" w:color="auto"/>
              <w:right w:val="single" w:sz="4" w:space="0" w:color="auto"/>
            </w:tcBorders>
            <w:hideMark/>
          </w:tcPr>
          <w:p w14:paraId="2B1BFD02" w14:textId="77777777" w:rsidR="00A802DB" w:rsidRPr="00DD5805" w:rsidRDefault="00A802DB" w:rsidP="00A802DB">
            <w:pPr>
              <w:jc w:val="both"/>
              <w:rPr>
                <w:rFonts w:eastAsia="Times New Roman" w:cstheme="minorHAnsi"/>
                <w:b/>
                <w:bCs/>
              </w:rPr>
            </w:pPr>
            <w:r w:rsidRPr="00DD5805">
              <w:rPr>
                <w:rFonts w:eastAsia="Times New Roman" w:cstheme="minorHAnsi"/>
                <w:b/>
                <w:bCs/>
              </w:rPr>
              <w:t>Pirmas parametras (P</w:t>
            </w:r>
            <w:r w:rsidRPr="00DD5805">
              <w:rPr>
                <w:rFonts w:eastAsia="Times New Roman" w:cstheme="minorHAnsi"/>
                <w:b/>
                <w:bCs/>
                <w:vertAlign w:val="subscript"/>
              </w:rPr>
              <w:t>1</w:t>
            </w:r>
            <w:r w:rsidRPr="00DD5805">
              <w:rPr>
                <w:rFonts w:eastAsia="Times New Roman" w:cstheme="minorHAnsi"/>
                <w:b/>
                <w:bCs/>
              </w:rPr>
              <w:t>)</w:t>
            </w:r>
          </w:p>
          <w:p w14:paraId="6BC60719" w14:textId="680F66A5" w:rsidR="00A802DB" w:rsidRPr="00DD5805" w:rsidRDefault="00A802DB" w:rsidP="00117426">
            <w:pPr>
              <w:pStyle w:val="NormalWeb"/>
              <w:spacing w:before="0" w:beforeAutospacing="0" w:afterLines="60" w:after="144" w:afterAutospacing="0"/>
              <w:jc w:val="both"/>
              <w:rPr>
                <w:rFonts w:ascii="Tahoma" w:eastAsia="Times New Roman" w:hAnsi="Tahoma" w:cs="Tahoma"/>
                <w:sz w:val="24"/>
                <w:szCs w:val="24"/>
              </w:rPr>
            </w:pPr>
            <w:r w:rsidRPr="00DD5805">
              <w:rPr>
                <w:rFonts w:ascii="Tahoma" w:hAnsi="Tahoma" w:cs="Tahoma"/>
                <w:bCs/>
                <w:sz w:val="24"/>
                <w:szCs w:val="24"/>
              </w:rPr>
              <w:t>Tiekėjo siūlomo k</w:t>
            </w:r>
            <w:r w:rsidRPr="00DD5805">
              <w:rPr>
                <w:rFonts w:ascii="Tahoma" w:eastAsia="Times New Roman" w:hAnsi="Tahoma" w:cs="Tahoma"/>
                <w:sz w:val="24"/>
                <w:szCs w:val="24"/>
              </w:rPr>
              <w:t>ompleksinio planavimo visapusiškumas ir integralumas.</w:t>
            </w:r>
          </w:p>
        </w:tc>
        <w:tc>
          <w:tcPr>
            <w:tcW w:w="2835" w:type="dxa"/>
            <w:tcBorders>
              <w:top w:val="single" w:sz="4" w:space="0" w:color="auto"/>
              <w:left w:val="single" w:sz="4" w:space="0" w:color="auto"/>
              <w:bottom w:val="single" w:sz="4" w:space="0" w:color="auto"/>
              <w:right w:val="single" w:sz="4" w:space="0" w:color="auto"/>
            </w:tcBorders>
            <w:vAlign w:val="center"/>
          </w:tcPr>
          <w:p w14:paraId="72EF1526" w14:textId="7687D4AB" w:rsidR="00A802DB" w:rsidRPr="00DD5805" w:rsidRDefault="00A802DB" w:rsidP="00A802DB">
            <w:pPr>
              <w:ind w:hanging="7"/>
              <w:jc w:val="center"/>
              <w:rPr>
                <w:rFonts w:cstheme="minorHAnsi"/>
              </w:rPr>
            </w:pPr>
            <w:r w:rsidRPr="00DD5805">
              <w:rPr>
                <w:rFonts w:eastAsia="Times New Roman" w:cstheme="minorHAnsi"/>
                <w:b/>
                <w:bCs/>
              </w:rPr>
              <w:t>P</w:t>
            </w:r>
            <w:r w:rsidRPr="00DD5805">
              <w:rPr>
                <w:rFonts w:eastAsia="Times New Roman" w:cstheme="minorHAnsi"/>
                <w:b/>
                <w:bCs/>
                <w:vertAlign w:val="subscript"/>
              </w:rPr>
              <w:t>1</w:t>
            </w:r>
            <w:r w:rsidRPr="00DD5805">
              <w:rPr>
                <w:rFonts w:cstheme="minorHAnsi"/>
                <w:b/>
              </w:rPr>
              <w:t xml:space="preserve"> (</w:t>
            </w:r>
            <w:proofErr w:type="spellStart"/>
            <w:r w:rsidRPr="00DD5805">
              <w:rPr>
                <w:rFonts w:cstheme="minorHAnsi"/>
                <w:b/>
              </w:rPr>
              <w:t>max</w:t>
            </w:r>
            <w:proofErr w:type="spellEnd"/>
            <w:r w:rsidRPr="00DD5805">
              <w:rPr>
                <w:rFonts w:cstheme="minorHAnsi"/>
                <w:b/>
              </w:rPr>
              <w:t>) =17,5</w:t>
            </w:r>
          </w:p>
        </w:tc>
      </w:tr>
      <w:tr w:rsidR="00A802DB" w:rsidRPr="00DD5805" w14:paraId="2853E5D0" w14:textId="77777777" w:rsidTr="00117426">
        <w:trPr>
          <w:trHeight w:val="986"/>
        </w:trPr>
        <w:tc>
          <w:tcPr>
            <w:tcW w:w="704" w:type="dxa"/>
            <w:tcBorders>
              <w:top w:val="single" w:sz="4" w:space="0" w:color="auto"/>
              <w:left w:val="single" w:sz="4" w:space="0" w:color="auto"/>
              <w:bottom w:val="single" w:sz="4" w:space="0" w:color="auto"/>
              <w:right w:val="single" w:sz="4" w:space="0" w:color="auto"/>
            </w:tcBorders>
          </w:tcPr>
          <w:p w14:paraId="4DFD1255" w14:textId="07B6CE86" w:rsidR="00A802DB" w:rsidRPr="00DD5805" w:rsidRDefault="00A802DB" w:rsidP="00A802DB">
            <w:pPr>
              <w:jc w:val="both"/>
              <w:rPr>
                <w:rFonts w:cstheme="minorHAnsi"/>
              </w:rPr>
            </w:pPr>
            <w:r w:rsidRPr="00DD5805">
              <w:rPr>
                <w:rFonts w:cstheme="minorHAnsi"/>
              </w:rPr>
              <w:t>2.2</w:t>
            </w:r>
          </w:p>
        </w:tc>
        <w:tc>
          <w:tcPr>
            <w:tcW w:w="6237" w:type="dxa"/>
            <w:tcBorders>
              <w:top w:val="single" w:sz="4" w:space="0" w:color="auto"/>
              <w:left w:val="single" w:sz="4" w:space="0" w:color="auto"/>
              <w:bottom w:val="single" w:sz="4" w:space="0" w:color="auto"/>
              <w:right w:val="single" w:sz="4" w:space="0" w:color="auto"/>
            </w:tcBorders>
          </w:tcPr>
          <w:p w14:paraId="6EE9F570" w14:textId="77777777" w:rsidR="00A802DB" w:rsidRPr="00DD5805" w:rsidRDefault="00A802DB" w:rsidP="00A802DB">
            <w:pPr>
              <w:jc w:val="both"/>
              <w:rPr>
                <w:rFonts w:cstheme="minorHAnsi"/>
                <w:b/>
              </w:rPr>
            </w:pPr>
            <w:r w:rsidRPr="00DD5805">
              <w:rPr>
                <w:rFonts w:eastAsia="Times New Roman" w:cstheme="minorHAnsi"/>
                <w:b/>
                <w:bCs/>
              </w:rPr>
              <w:t>Antras parametras (P</w:t>
            </w:r>
            <w:r w:rsidRPr="00DD5805">
              <w:rPr>
                <w:rFonts w:cstheme="minorHAnsi"/>
                <w:b/>
                <w:vertAlign w:val="subscript"/>
              </w:rPr>
              <w:t>2</w:t>
            </w:r>
            <w:r w:rsidRPr="00DD5805">
              <w:rPr>
                <w:rFonts w:cstheme="minorHAnsi"/>
                <w:b/>
              </w:rPr>
              <w:t>)</w:t>
            </w:r>
          </w:p>
          <w:p w14:paraId="00B524D8" w14:textId="1E8E4D7A" w:rsidR="00A802DB" w:rsidRPr="00DD5805" w:rsidRDefault="00A802DB" w:rsidP="00A802DB">
            <w:pPr>
              <w:jc w:val="both"/>
              <w:rPr>
                <w:sz w:val="24"/>
                <w:szCs w:val="24"/>
              </w:rPr>
            </w:pPr>
            <w:r w:rsidRPr="00DD5805">
              <w:rPr>
                <w:sz w:val="24"/>
                <w:szCs w:val="24"/>
              </w:rPr>
              <w:t>Apibrėžtas bendruomenės bei suinteresuotųjų šalių įtraukimas</w:t>
            </w:r>
          </w:p>
        </w:tc>
        <w:tc>
          <w:tcPr>
            <w:tcW w:w="2835" w:type="dxa"/>
            <w:tcBorders>
              <w:top w:val="single" w:sz="4" w:space="0" w:color="auto"/>
              <w:left w:val="single" w:sz="4" w:space="0" w:color="auto"/>
              <w:bottom w:val="single" w:sz="4" w:space="0" w:color="auto"/>
              <w:right w:val="single" w:sz="4" w:space="0" w:color="auto"/>
            </w:tcBorders>
            <w:vAlign w:val="center"/>
          </w:tcPr>
          <w:p w14:paraId="4F9BD554" w14:textId="53F6921D" w:rsidR="00A802DB" w:rsidRPr="00DD5805" w:rsidRDefault="00A802DB" w:rsidP="00A802DB">
            <w:pPr>
              <w:ind w:hanging="7"/>
              <w:jc w:val="center"/>
              <w:rPr>
                <w:rFonts w:cstheme="minorHAnsi"/>
                <w:b/>
              </w:rPr>
            </w:pPr>
            <w:r w:rsidRPr="00DD5805">
              <w:rPr>
                <w:rFonts w:eastAsia="Times New Roman" w:cstheme="minorHAnsi"/>
                <w:b/>
                <w:bCs/>
              </w:rPr>
              <w:t>P</w:t>
            </w:r>
            <w:r w:rsidRPr="00DD5805">
              <w:rPr>
                <w:rFonts w:cstheme="minorHAnsi"/>
                <w:b/>
                <w:vertAlign w:val="subscript"/>
              </w:rPr>
              <w:t>2</w:t>
            </w:r>
            <w:r w:rsidRPr="00DD5805">
              <w:rPr>
                <w:rFonts w:cstheme="minorHAnsi"/>
                <w:b/>
              </w:rPr>
              <w:t xml:space="preserve"> (</w:t>
            </w:r>
            <w:proofErr w:type="spellStart"/>
            <w:r w:rsidRPr="00DD5805">
              <w:rPr>
                <w:rFonts w:cstheme="minorHAnsi"/>
                <w:b/>
              </w:rPr>
              <w:t>max</w:t>
            </w:r>
            <w:proofErr w:type="spellEnd"/>
            <w:r w:rsidRPr="00DD5805">
              <w:rPr>
                <w:rFonts w:cstheme="minorHAnsi"/>
                <w:b/>
              </w:rPr>
              <w:t>) =17,5</w:t>
            </w:r>
          </w:p>
        </w:tc>
      </w:tr>
    </w:tbl>
    <w:p w14:paraId="523B4617" w14:textId="1749C55F" w:rsidR="00240274" w:rsidRPr="00DD5805" w:rsidRDefault="00AF2F9A" w:rsidP="00692FAB">
      <w:pPr>
        <w:pStyle w:val="TableParagraph"/>
        <w:numPr>
          <w:ilvl w:val="0"/>
          <w:numId w:val="1"/>
        </w:numPr>
        <w:ind w:left="0" w:firstLine="567"/>
        <w:jc w:val="both"/>
        <w:rPr>
          <w:rFonts w:ascii="Tahoma" w:hAnsi="Tahoma" w:cs="Tahoma"/>
        </w:rPr>
      </w:pPr>
      <w:r w:rsidRPr="00DD5805">
        <w:rPr>
          <w:rFonts w:ascii="Tahoma" w:hAnsi="Tahoma" w:cs="Tahoma"/>
        </w:rPr>
        <w:t>Maksimali balų suma, kurią gali gauti Tiekėjas už</w:t>
      </w:r>
      <w:r w:rsidR="00692FAB" w:rsidRPr="00DD5805">
        <w:rPr>
          <w:rFonts w:ascii="Tahoma" w:hAnsi="Tahoma" w:cs="Tahoma"/>
        </w:rPr>
        <w:t xml:space="preserve"> antrojo kriterijaus</w:t>
      </w:r>
      <w:r w:rsidRPr="00DD5805">
        <w:rPr>
          <w:rFonts w:ascii="Tahoma" w:hAnsi="Tahoma" w:cs="Tahoma"/>
        </w:rPr>
        <w:t xml:space="preserve"> </w:t>
      </w:r>
      <w:r w:rsidRPr="00DD5805">
        <w:rPr>
          <w:rFonts w:ascii="Tahoma" w:hAnsi="Tahoma" w:cs="Tahoma"/>
          <w:i/>
        </w:rPr>
        <w:t>„</w:t>
      </w:r>
      <w:r w:rsidR="008E03CE" w:rsidRPr="00DD5805">
        <w:rPr>
          <w:rFonts w:ascii="Tahoma" w:hAnsi="Tahoma" w:cs="Tahoma"/>
          <w:i/>
        </w:rPr>
        <w:t>Kompleksinio planavimo kokybė</w:t>
      </w:r>
      <w:r w:rsidRPr="00DD5805">
        <w:rPr>
          <w:rFonts w:ascii="Tahoma" w:hAnsi="Tahoma" w:cs="Tahoma"/>
          <w:i/>
        </w:rPr>
        <w:t xml:space="preserve"> </w:t>
      </w:r>
      <w:r w:rsidR="00240274" w:rsidRPr="00DD5805">
        <w:rPr>
          <w:rFonts w:ascii="Tahoma" w:hAnsi="Tahoma" w:cs="Tahoma"/>
          <w:i/>
        </w:rPr>
        <w:t>(</w:t>
      </w:r>
      <w:r w:rsidR="004C1F41" w:rsidRPr="00DD5805">
        <w:rPr>
          <w:rFonts w:ascii="Tahoma" w:hAnsi="Tahoma" w:cs="Tahoma"/>
          <w:i/>
        </w:rPr>
        <w:t>T</w:t>
      </w:r>
      <w:r w:rsidR="00240274" w:rsidRPr="00DD5805">
        <w:rPr>
          <w:rFonts w:ascii="Tahoma" w:hAnsi="Tahoma" w:cs="Tahoma"/>
          <w:bCs/>
          <w:i/>
          <w:vertAlign w:val="subscript"/>
        </w:rPr>
        <w:t>1</w:t>
      </w:r>
      <w:r w:rsidR="00240274" w:rsidRPr="00DD5805">
        <w:rPr>
          <w:rFonts w:ascii="Tahoma" w:hAnsi="Tahoma" w:cs="Tahoma"/>
          <w:i/>
        </w:rPr>
        <w:t>)</w:t>
      </w:r>
      <w:r w:rsidRPr="00DD5805">
        <w:rPr>
          <w:rFonts w:ascii="Tahoma" w:hAnsi="Tahoma" w:cs="Tahoma"/>
          <w:i/>
        </w:rPr>
        <w:t>“</w:t>
      </w:r>
      <w:r w:rsidRPr="00DD5805">
        <w:rPr>
          <w:rFonts w:ascii="Tahoma" w:hAnsi="Tahoma" w:cs="Tahoma"/>
        </w:rPr>
        <w:t xml:space="preserve"> </w:t>
      </w:r>
      <w:r w:rsidR="006F3609" w:rsidRPr="00DD5805">
        <w:rPr>
          <w:rFonts w:ascii="Tahoma" w:hAnsi="Tahoma" w:cs="Tahoma"/>
        </w:rPr>
        <w:t xml:space="preserve">kiekvieno parametro </w:t>
      </w:r>
      <w:r w:rsidRPr="00DD5805">
        <w:rPr>
          <w:rFonts w:ascii="Tahoma" w:hAnsi="Tahoma" w:cs="Tahoma"/>
        </w:rPr>
        <w:t xml:space="preserve">vertinimą, yra </w:t>
      </w:r>
      <w:r w:rsidR="00A802DB" w:rsidRPr="00DD5805">
        <w:rPr>
          <w:rFonts w:ascii="Tahoma" w:hAnsi="Tahoma" w:cs="Tahoma"/>
          <w:b/>
          <w:bCs/>
        </w:rPr>
        <w:t>17,5</w:t>
      </w:r>
      <w:r w:rsidRPr="00DD5805">
        <w:rPr>
          <w:rFonts w:ascii="Tahoma" w:hAnsi="Tahoma" w:cs="Tahoma"/>
        </w:rPr>
        <w:t xml:space="preserve"> bal</w:t>
      </w:r>
      <w:r w:rsidR="00A802DB" w:rsidRPr="00DD5805">
        <w:rPr>
          <w:rFonts w:ascii="Tahoma" w:hAnsi="Tahoma" w:cs="Tahoma"/>
        </w:rPr>
        <w:t>o</w:t>
      </w:r>
      <w:r w:rsidRPr="00DD5805">
        <w:rPr>
          <w:rFonts w:ascii="Tahoma" w:hAnsi="Tahoma" w:cs="Tahoma"/>
        </w:rPr>
        <w:t>.</w:t>
      </w:r>
    </w:p>
    <w:p w14:paraId="5C9D300D" w14:textId="66363716" w:rsidR="00D74684" w:rsidRPr="00DD5805" w:rsidRDefault="00AF2F9A" w:rsidP="00D74684">
      <w:pPr>
        <w:pStyle w:val="ListParagraph"/>
        <w:widowControl w:val="0"/>
        <w:numPr>
          <w:ilvl w:val="0"/>
          <w:numId w:val="1"/>
        </w:numPr>
        <w:tabs>
          <w:tab w:val="left" w:pos="993"/>
          <w:tab w:val="left" w:pos="1458"/>
        </w:tabs>
        <w:autoSpaceDE w:val="0"/>
        <w:autoSpaceDN w:val="0"/>
        <w:spacing w:before="65" w:line="264" w:lineRule="auto"/>
        <w:ind w:left="0" w:right="122" w:firstLine="567"/>
        <w:jc w:val="both"/>
        <w:rPr>
          <w:rFonts w:cs="Tahoma"/>
        </w:rPr>
      </w:pPr>
      <w:r w:rsidRPr="00DD5805">
        <w:rPr>
          <w:rFonts w:cs="Tahoma"/>
        </w:rPr>
        <w:t>Vertinamo pasiūlymo kriterij</w:t>
      </w:r>
      <w:r w:rsidR="000E19D8" w:rsidRPr="00DD5805">
        <w:rPr>
          <w:rFonts w:cs="Tahoma"/>
        </w:rPr>
        <w:t>ai</w:t>
      </w:r>
      <w:r w:rsidRPr="00DD5805">
        <w:rPr>
          <w:rFonts w:cs="Tahoma"/>
        </w:rPr>
        <w:t xml:space="preserve"> </w:t>
      </w:r>
      <w:r w:rsidR="00722215" w:rsidRPr="00DD5805">
        <w:rPr>
          <w:rFonts w:cs="Tahoma"/>
        </w:rPr>
        <w:t>(</w:t>
      </w:r>
      <w:r w:rsidR="00F330A9" w:rsidRPr="00DD5805">
        <w:rPr>
          <w:rFonts w:cs="Tahoma"/>
        </w:rPr>
        <w:t>P</w:t>
      </w:r>
      <w:r w:rsidR="00722215" w:rsidRPr="00DD5805">
        <w:rPr>
          <w:rFonts w:eastAsia="Times New Roman" w:cs="Tahoma"/>
          <w:bCs/>
          <w:vertAlign w:val="subscript"/>
        </w:rPr>
        <w:t>1</w:t>
      </w:r>
      <w:r w:rsidR="00722215" w:rsidRPr="00DD5805">
        <w:rPr>
          <w:rFonts w:cs="Tahoma"/>
        </w:rPr>
        <w:t>)</w:t>
      </w:r>
      <w:r w:rsidR="000E19D8" w:rsidRPr="00DD5805">
        <w:rPr>
          <w:rFonts w:cs="Tahoma"/>
        </w:rPr>
        <w:t xml:space="preserve">, </w:t>
      </w:r>
      <w:r w:rsidR="000E19D8" w:rsidRPr="00DD5805">
        <w:rPr>
          <w:rFonts w:eastAsia="Times New Roman" w:cstheme="minorHAnsi"/>
        </w:rPr>
        <w:t>(P</w:t>
      </w:r>
      <w:r w:rsidR="000E19D8" w:rsidRPr="00DD5805">
        <w:rPr>
          <w:rFonts w:cstheme="minorHAnsi"/>
          <w:vertAlign w:val="subscript"/>
        </w:rPr>
        <w:t>2</w:t>
      </w:r>
      <w:r w:rsidR="000E19D8" w:rsidRPr="00DD5805">
        <w:rPr>
          <w:rFonts w:cstheme="minorHAnsi"/>
        </w:rPr>
        <w:t>)</w:t>
      </w:r>
      <w:r w:rsidR="00722215" w:rsidRPr="00DD5805">
        <w:rPr>
          <w:rFonts w:cs="Tahoma"/>
          <w:b/>
        </w:rPr>
        <w:t xml:space="preserve"> </w:t>
      </w:r>
      <w:r w:rsidR="00F6025F" w:rsidRPr="00DD5805">
        <w:rPr>
          <w:rFonts w:cs="Tahoma"/>
        </w:rPr>
        <w:t xml:space="preserve">kiekvienas </w:t>
      </w:r>
      <w:r w:rsidRPr="00DD5805">
        <w:rPr>
          <w:rFonts w:cs="Tahoma"/>
        </w:rPr>
        <w:t>vertinam</w:t>
      </w:r>
      <w:r w:rsidR="00F6025F" w:rsidRPr="00DD5805">
        <w:rPr>
          <w:rFonts w:cs="Tahoma"/>
        </w:rPr>
        <w:t>as</w:t>
      </w:r>
      <w:r w:rsidR="00EC1990" w:rsidRPr="00DD5805">
        <w:rPr>
          <w:rFonts w:cs="Tahoma"/>
        </w:rPr>
        <w:t xml:space="preserve"> </w:t>
      </w:r>
      <w:r w:rsidRPr="00DD5805">
        <w:rPr>
          <w:rFonts w:cs="Tahoma"/>
        </w:rPr>
        <w:t xml:space="preserve">balais </w:t>
      </w:r>
      <w:r w:rsidRPr="00DD5805">
        <w:rPr>
          <w:rFonts w:cs="Tahoma"/>
          <w:b/>
          <w:bCs/>
        </w:rPr>
        <w:t xml:space="preserve">nuo </w:t>
      </w:r>
      <w:r w:rsidR="00A802DB" w:rsidRPr="00DD5805">
        <w:rPr>
          <w:rFonts w:cs="Tahoma"/>
          <w:b/>
          <w:bCs/>
        </w:rPr>
        <w:t>0</w:t>
      </w:r>
      <w:r w:rsidRPr="00DD5805">
        <w:rPr>
          <w:rFonts w:cs="Tahoma"/>
          <w:b/>
          <w:bCs/>
        </w:rPr>
        <w:t xml:space="preserve"> iki 1</w:t>
      </w:r>
      <w:r w:rsidR="00A802DB" w:rsidRPr="00DD5805">
        <w:rPr>
          <w:rFonts w:cs="Tahoma"/>
          <w:b/>
          <w:bCs/>
        </w:rPr>
        <w:t>7,5</w:t>
      </w:r>
      <w:r w:rsidRPr="00DD5805">
        <w:rPr>
          <w:rFonts w:cs="Tahoma"/>
        </w:rPr>
        <w:t xml:space="preserve">. </w:t>
      </w:r>
      <w:r w:rsidR="00722215" w:rsidRPr="00DD5805">
        <w:rPr>
          <w:rFonts w:eastAsia="Times New Roman" w:cs="Tahoma"/>
          <w:lang w:eastAsia="x-none"/>
        </w:rPr>
        <w:t xml:space="preserve">Pasiūlymus vertina ir parametrams balus suteikia </w:t>
      </w:r>
      <w:r w:rsidR="002B28A7" w:rsidRPr="00DD5805">
        <w:rPr>
          <w:rFonts w:eastAsia="Times New Roman" w:cs="Tahoma"/>
          <w:lang w:eastAsia="x-none"/>
        </w:rPr>
        <w:t>pirkim</w:t>
      </w:r>
      <w:r w:rsidR="000376D2" w:rsidRPr="00DD5805">
        <w:rPr>
          <w:rFonts w:eastAsia="Times New Roman" w:cs="Tahoma"/>
          <w:lang w:eastAsia="x-none"/>
        </w:rPr>
        <w:t>o</w:t>
      </w:r>
      <w:r w:rsidR="00F330A9" w:rsidRPr="00DD5805">
        <w:rPr>
          <w:rFonts w:eastAsia="Times New Roman" w:cs="Tahoma"/>
          <w:lang w:eastAsia="x-none"/>
        </w:rPr>
        <w:t xml:space="preserve"> </w:t>
      </w:r>
      <w:r w:rsidR="00692FAB" w:rsidRPr="00DD5805">
        <w:rPr>
          <w:rFonts w:eastAsia="Times New Roman" w:cs="Tahoma"/>
          <w:lang w:eastAsia="x-none"/>
        </w:rPr>
        <w:t>Komisij</w:t>
      </w:r>
      <w:r w:rsidR="002B28A7" w:rsidRPr="00DD5805">
        <w:rPr>
          <w:rFonts w:eastAsia="Times New Roman" w:cs="Tahoma"/>
          <w:lang w:eastAsia="x-none"/>
        </w:rPr>
        <w:t>os nariai</w:t>
      </w:r>
      <w:r w:rsidR="00692FAB" w:rsidRPr="00DD5805">
        <w:rPr>
          <w:rFonts w:eastAsia="Times New Roman" w:cs="Tahoma"/>
          <w:lang w:eastAsia="x-none"/>
        </w:rPr>
        <w:t>.</w:t>
      </w:r>
      <w:r w:rsidR="00722215" w:rsidRPr="00DD5805">
        <w:rPr>
          <w:rFonts w:eastAsia="Times New Roman" w:cs="Tahoma"/>
          <w:lang w:eastAsia="x-none"/>
        </w:rPr>
        <w:t xml:space="preserve"> </w:t>
      </w:r>
      <w:r w:rsidR="00722215" w:rsidRPr="00DD5805">
        <w:rPr>
          <w:rFonts w:cs="Tahoma"/>
        </w:rPr>
        <w:t>Visų ekspertų parametrui suteikti balai</w:t>
      </w:r>
      <w:r w:rsidR="00D74684" w:rsidRPr="00DD5805">
        <w:rPr>
          <w:rFonts w:cs="Tahoma"/>
        </w:rPr>
        <w:t xml:space="preserve"> </w:t>
      </w:r>
      <w:r w:rsidR="00722215" w:rsidRPr="00DD5805">
        <w:rPr>
          <w:rFonts w:cs="Tahoma"/>
        </w:rPr>
        <w:t>yra sumuojami ir apskaičiuojamas tam parametrui suteiktų balų vidurkis.</w:t>
      </w:r>
    </w:p>
    <w:p w14:paraId="4C01A9B8" w14:textId="60FF5691" w:rsidR="00AF2F9A" w:rsidRPr="00DD5805" w:rsidRDefault="00AF2F9A" w:rsidP="00D74684">
      <w:pPr>
        <w:pStyle w:val="ListParagraph"/>
        <w:widowControl w:val="0"/>
        <w:numPr>
          <w:ilvl w:val="0"/>
          <w:numId w:val="1"/>
        </w:numPr>
        <w:tabs>
          <w:tab w:val="left" w:pos="993"/>
          <w:tab w:val="left" w:pos="1458"/>
        </w:tabs>
        <w:autoSpaceDE w:val="0"/>
        <w:autoSpaceDN w:val="0"/>
        <w:spacing w:before="65" w:after="0" w:line="264" w:lineRule="auto"/>
        <w:ind w:left="0" w:right="125" w:firstLine="567"/>
        <w:jc w:val="both"/>
        <w:rPr>
          <w:rFonts w:cs="Tahoma"/>
        </w:rPr>
      </w:pPr>
      <w:r w:rsidRPr="00DD5805">
        <w:rPr>
          <w:rFonts w:cs="Tahoma"/>
        </w:rPr>
        <w:t xml:space="preserve">Siekiant palengvinti vertinimą ir suvienodinti galimas balų interpretacijas, </w:t>
      </w:r>
      <w:r w:rsidR="005623DD" w:rsidRPr="00DD5805">
        <w:rPr>
          <w:rFonts w:cs="Tahoma"/>
          <w:b/>
          <w:bCs/>
        </w:rPr>
        <w:t>17,5</w:t>
      </w:r>
      <w:r w:rsidRPr="00DD5805">
        <w:rPr>
          <w:rFonts w:cs="Tahoma"/>
          <w:b/>
          <w:bCs/>
        </w:rPr>
        <w:t xml:space="preserve"> balų skalė</w:t>
      </w:r>
      <w:r w:rsidRPr="00DD5805">
        <w:rPr>
          <w:rFonts w:cs="Tahoma"/>
        </w:rPr>
        <w:t xml:space="preserve"> padalinta į kokybinius</w:t>
      </w:r>
      <w:r w:rsidRPr="00DD5805">
        <w:rPr>
          <w:rFonts w:cs="Tahoma"/>
          <w:spacing w:val="-1"/>
        </w:rPr>
        <w:t xml:space="preserve"> </w:t>
      </w:r>
      <w:r w:rsidRPr="00DD5805">
        <w:rPr>
          <w:rFonts w:cs="Tahoma"/>
        </w:rPr>
        <w:t>intervalus:</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85"/>
        <w:gridCol w:w="5386"/>
      </w:tblGrid>
      <w:tr w:rsidR="00AF2F9A" w:rsidRPr="00DD5805" w14:paraId="6A4288C5" w14:textId="77777777" w:rsidTr="00F330A9">
        <w:trPr>
          <w:trHeight w:val="433"/>
        </w:trPr>
        <w:tc>
          <w:tcPr>
            <w:tcW w:w="2244" w:type="pct"/>
            <w:shd w:val="clear" w:color="auto" w:fill="DEEAF6" w:themeFill="accent1" w:themeFillTint="33"/>
            <w:vAlign w:val="center"/>
          </w:tcPr>
          <w:p w14:paraId="76D8CBE9" w14:textId="77777777" w:rsidR="00AF2F9A" w:rsidRPr="00DD5805" w:rsidRDefault="00AF2F9A">
            <w:pPr>
              <w:pStyle w:val="TableParagraph"/>
              <w:spacing w:before="6"/>
              <w:ind w:left="142"/>
              <w:jc w:val="center"/>
              <w:rPr>
                <w:rFonts w:ascii="Tahoma" w:hAnsi="Tahoma" w:cs="Tahoma"/>
                <w:b/>
                <w:lang w:val="lt-LT"/>
              </w:rPr>
            </w:pPr>
            <w:r w:rsidRPr="00DD5805">
              <w:rPr>
                <w:rFonts w:ascii="Tahoma" w:hAnsi="Tahoma" w:cs="Tahoma"/>
                <w:b/>
                <w:lang w:val="lt-LT"/>
              </w:rPr>
              <w:t>Kokybės kategorija</w:t>
            </w:r>
          </w:p>
        </w:tc>
        <w:tc>
          <w:tcPr>
            <w:tcW w:w="2756" w:type="pct"/>
            <w:shd w:val="clear" w:color="auto" w:fill="DEEAF6" w:themeFill="accent1" w:themeFillTint="33"/>
            <w:vAlign w:val="center"/>
          </w:tcPr>
          <w:p w14:paraId="7613A234" w14:textId="77777777" w:rsidR="00AF2F9A" w:rsidRPr="00DD5805" w:rsidRDefault="00AF2F9A">
            <w:pPr>
              <w:pStyle w:val="TableParagraph"/>
              <w:ind w:left="0"/>
              <w:jc w:val="center"/>
              <w:rPr>
                <w:rFonts w:ascii="Tahoma" w:hAnsi="Tahoma" w:cs="Tahoma"/>
                <w:b/>
                <w:lang w:val="lt-LT"/>
              </w:rPr>
            </w:pPr>
            <w:r w:rsidRPr="00DD5805">
              <w:rPr>
                <w:rFonts w:ascii="Tahoma" w:hAnsi="Tahoma" w:cs="Tahoma"/>
                <w:b/>
                <w:lang w:val="lt-LT"/>
              </w:rPr>
              <w:t>Balai</w:t>
            </w:r>
          </w:p>
        </w:tc>
      </w:tr>
      <w:tr w:rsidR="00AF2F9A" w:rsidRPr="00DD5805" w14:paraId="3CD53250" w14:textId="77777777" w:rsidTr="00F330A9">
        <w:trPr>
          <w:trHeight w:val="304"/>
        </w:trPr>
        <w:tc>
          <w:tcPr>
            <w:tcW w:w="2244" w:type="pct"/>
          </w:tcPr>
          <w:p w14:paraId="1585CC5B" w14:textId="77777777" w:rsidR="00AF2F9A" w:rsidRPr="00DD5805" w:rsidRDefault="00AF2F9A">
            <w:pPr>
              <w:pStyle w:val="TableParagraph"/>
              <w:ind w:left="0"/>
              <w:jc w:val="center"/>
              <w:rPr>
                <w:rFonts w:ascii="Tahoma" w:hAnsi="Tahoma" w:cs="Tahoma"/>
                <w:lang w:val="lt-LT"/>
              </w:rPr>
            </w:pPr>
            <w:r w:rsidRPr="00DD5805">
              <w:rPr>
                <w:rFonts w:ascii="Tahoma" w:hAnsi="Tahoma" w:cs="Tahoma"/>
                <w:lang w:val="lt-LT"/>
              </w:rPr>
              <w:t>Labai gerai</w:t>
            </w:r>
          </w:p>
        </w:tc>
        <w:tc>
          <w:tcPr>
            <w:tcW w:w="2756" w:type="pct"/>
            <w:vAlign w:val="center"/>
          </w:tcPr>
          <w:p w14:paraId="48FD69EB" w14:textId="1748F2A7" w:rsidR="00AF2F9A" w:rsidRPr="00DD5805" w:rsidRDefault="006C0FAD" w:rsidP="00D74684">
            <w:pPr>
              <w:pStyle w:val="TableParagraph"/>
              <w:ind w:left="0"/>
              <w:jc w:val="center"/>
              <w:rPr>
                <w:rFonts w:ascii="Tahoma" w:hAnsi="Tahoma" w:cs="Tahoma"/>
                <w:lang w:val="lt-LT"/>
              </w:rPr>
            </w:pPr>
            <w:r w:rsidRPr="00DD5805">
              <w:rPr>
                <w:rFonts w:ascii="Tahoma" w:hAnsi="Tahoma" w:cs="Tahoma"/>
                <w:lang w:val="lt-LT"/>
              </w:rPr>
              <w:t>15-</w:t>
            </w:r>
            <w:r w:rsidR="00117426" w:rsidRPr="00DD5805">
              <w:rPr>
                <w:rFonts w:ascii="Tahoma" w:hAnsi="Tahoma" w:cs="Tahoma"/>
                <w:lang w:val="lt-LT"/>
              </w:rPr>
              <w:t>17,5</w:t>
            </w:r>
            <w:r w:rsidR="00AF2F9A" w:rsidRPr="00DD5805">
              <w:rPr>
                <w:rFonts w:ascii="Tahoma" w:hAnsi="Tahoma" w:cs="Tahoma"/>
                <w:lang w:val="lt-LT"/>
              </w:rPr>
              <w:t xml:space="preserve"> bal</w:t>
            </w:r>
            <w:r w:rsidR="008B4565" w:rsidRPr="00DD5805">
              <w:rPr>
                <w:rFonts w:ascii="Tahoma" w:hAnsi="Tahoma" w:cs="Tahoma"/>
                <w:lang w:val="lt-LT"/>
              </w:rPr>
              <w:t>o</w:t>
            </w:r>
          </w:p>
        </w:tc>
      </w:tr>
      <w:tr w:rsidR="00AF2F9A" w:rsidRPr="00DD5805" w14:paraId="23B3301D" w14:textId="77777777" w:rsidTr="00F330A9">
        <w:trPr>
          <w:trHeight w:val="306"/>
        </w:trPr>
        <w:tc>
          <w:tcPr>
            <w:tcW w:w="2244" w:type="pct"/>
          </w:tcPr>
          <w:p w14:paraId="59F80E03" w14:textId="77777777" w:rsidR="00AF2F9A" w:rsidRPr="00DD5805" w:rsidRDefault="00AF2F9A">
            <w:pPr>
              <w:pStyle w:val="TableParagraph"/>
              <w:ind w:left="0"/>
              <w:jc w:val="center"/>
              <w:rPr>
                <w:rFonts w:ascii="Tahoma" w:hAnsi="Tahoma" w:cs="Tahoma"/>
                <w:lang w:val="lt-LT"/>
              </w:rPr>
            </w:pPr>
            <w:r w:rsidRPr="00DD5805">
              <w:rPr>
                <w:rFonts w:ascii="Tahoma" w:hAnsi="Tahoma" w:cs="Tahoma"/>
                <w:lang w:val="lt-LT"/>
              </w:rPr>
              <w:t>Gerai</w:t>
            </w:r>
          </w:p>
        </w:tc>
        <w:tc>
          <w:tcPr>
            <w:tcW w:w="2756" w:type="pct"/>
            <w:vAlign w:val="center"/>
          </w:tcPr>
          <w:p w14:paraId="1C3E78F6" w14:textId="4155FC7F" w:rsidR="00AF2F9A" w:rsidRPr="00DD5805" w:rsidRDefault="00F8537A" w:rsidP="00D74684">
            <w:pPr>
              <w:pStyle w:val="TableParagraph"/>
              <w:ind w:left="0"/>
              <w:jc w:val="center"/>
              <w:rPr>
                <w:rFonts w:ascii="Tahoma" w:hAnsi="Tahoma" w:cs="Tahoma"/>
                <w:lang w:val="lt-LT"/>
              </w:rPr>
            </w:pPr>
            <w:r w:rsidRPr="00DD5805">
              <w:rPr>
                <w:rFonts w:ascii="Tahoma" w:hAnsi="Tahoma" w:cs="Tahoma"/>
                <w:lang w:val="lt-LT"/>
              </w:rPr>
              <w:t>11</w:t>
            </w:r>
            <w:r w:rsidR="000C5798" w:rsidRPr="00DD5805">
              <w:rPr>
                <w:rFonts w:ascii="Tahoma" w:hAnsi="Tahoma" w:cs="Tahoma"/>
                <w:lang w:val="lt-LT"/>
              </w:rPr>
              <w:t>-1</w:t>
            </w:r>
            <w:r w:rsidR="006C0FAD" w:rsidRPr="00DD5805">
              <w:rPr>
                <w:rFonts w:ascii="Tahoma" w:hAnsi="Tahoma" w:cs="Tahoma"/>
                <w:lang w:val="lt-LT"/>
              </w:rPr>
              <w:t>4</w:t>
            </w:r>
            <w:r w:rsidR="000C5798" w:rsidRPr="00DD5805">
              <w:rPr>
                <w:rFonts w:ascii="Tahoma" w:hAnsi="Tahoma" w:cs="Tahoma"/>
                <w:lang w:val="lt-LT"/>
              </w:rPr>
              <w:t xml:space="preserve"> </w:t>
            </w:r>
            <w:r w:rsidR="00AF2F9A" w:rsidRPr="00DD5805">
              <w:rPr>
                <w:rFonts w:ascii="Tahoma" w:hAnsi="Tahoma" w:cs="Tahoma"/>
                <w:lang w:val="lt-LT"/>
              </w:rPr>
              <w:t>bal</w:t>
            </w:r>
            <w:r w:rsidR="00C72CDC" w:rsidRPr="00DD5805">
              <w:rPr>
                <w:rFonts w:ascii="Tahoma" w:hAnsi="Tahoma" w:cs="Tahoma"/>
                <w:lang w:val="lt-LT"/>
              </w:rPr>
              <w:t>ų</w:t>
            </w:r>
          </w:p>
        </w:tc>
      </w:tr>
      <w:tr w:rsidR="00AF2F9A" w:rsidRPr="00DD5805" w14:paraId="0A882B7E" w14:textId="77777777" w:rsidTr="00F330A9">
        <w:trPr>
          <w:trHeight w:val="304"/>
        </w:trPr>
        <w:tc>
          <w:tcPr>
            <w:tcW w:w="2244" w:type="pct"/>
          </w:tcPr>
          <w:p w14:paraId="2C498B99" w14:textId="77777777" w:rsidR="00AF2F9A" w:rsidRPr="00DD5805" w:rsidRDefault="00AF2F9A">
            <w:pPr>
              <w:pStyle w:val="TableParagraph"/>
              <w:ind w:left="0"/>
              <w:jc w:val="center"/>
              <w:rPr>
                <w:rFonts w:ascii="Tahoma" w:hAnsi="Tahoma" w:cs="Tahoma"/>
                <w:lang w:val="lt-LT"/>
              </w:rPr>
            </w:pPr>
            <w:r w:rsidRPr="00DD5805">
              <w:rPr>
                <w:rFonts w:ascii="Tahoma" w:hAnsi="Tahoma" w:cs="Tahoma"/>
                <w:lang w:val="lt-LT"/>
              </w:rPr>
              <w:t>Vidutiniškai</w:t>
            </w:r>
          </w:p>
        </w:tc>
        <w:tc>
          <w:tcPr>
            <w:tcW w:w="2756" w:type="pct"/>
            <w:vAlign w:val="center"/>
          </w:tcPr>
          <w:p w14:paraId="1C7D35DD" w14:textId="0B22898E" w:rsidR="00AF2F9A" w:rsidRPr="00DD5805" w:rsidRDefault="003A435F" w:rsidP="00D74684">
            <w:pPr>
              <w:pStyle w:val="TableParagraph"/>
              <w:ind w:left="0"/>
              <w:jc w:val="center"/>
              <w:rPr>
                <w:rFonts w:ascii="Tahoma" w:hAnsi="Tahoma" w:cs="Tahoma"/>
                <w:lang w:val="lt-LT"/>
              </w:rPr>
            </w:pPr>
            <w:r w:rsidRPr="00DD5805">
              <w:rPr>
                <w:rFonts w:ascii="Tahoma" w:hAnsi="Tahoma" w:cs="Tahoma"/>
                <w:lang w:val="lt-LT"/>
              </w:rPr>
              <w:t>6-</w:t>
            </w:r>
            <w:r w:rsidR="00F8537A" w:rsidRPr="00DD5805">
              <w:rPr>
                <w:rFonts w:ascii="Tahoma" w:hAnsi="Tahoma" w:cs="Tahoma"/>
                <w:lang w:val="lt-LT"/>
              </w:rPr>
              <w:t xml:space="preserve">10 </w:t>
            </w:r>
            <w:r w:rsidR="00AF2F9A" w:rsidRPr="00DD5805">
              <w:rPr>
                <w:rFonts w:ascii="Tahoma" w:hAnsi="Tahoma" w:cs="Tahoma"/>
                <w:lang w:val="lt-LT"/>
              </w:rPr>
              <w:t>bal</w:t>
            </w:r>
            <w:r w:rsidR="00F8537A" w:rsidRPr="00DD5805">
              <w:rPr>
                <w:rFonts w:ascii="Tahoma" w:hAnsi="Tahoma" w:cs="Tahoma"/>
                <w:lang w:val="lt-LT"/>
              </w:rPr>
              <w:t>ų</w:t>
            </w:r>
          </w:p>
        </w:tc>
      </w:tr>
      <w:tr w:rsidR="00AF2F9A" w:rsidRPr="00DD5805" w14:paraId="34965453" w14:textId="77777777" w:rsidTr="00F330A9">
        <w:trPr>
          <w:trHeight w:val="304"/>
        </w:trPr>
        <w:tc>
          <w:tcPr>
            <w:tcW w:w="2244" w:type="pct"/>
          </w:tcPr>
          <w:p w14:paraId="24F929D6" w14:textId="77777777" w:rsidR="00AF2F9A" w:rsidRPr="00DD5805" w:rsidRDefault="00AF2F9A">
            <w:pPr>
              <w:pStyle w:val="TableParagraph"/>
              <w:ind w:left="0"/>
              <w:jc w:val="center"/>
              <w:rPr>
                <w:rFonts w:ascii="Tahoma" w:hAnsi="Tahoma" w:cs="Tahoma"/>
                <w:lang w:val="lt-LT"/>
              </w:rPr>
            </w:pPr>
            <w:r w:rsidRPr="00DD5805">
              <w:rPr>
                <w:rFonts w:ascii="Tahoma" w:hAnsi="Tahoma" w:cs="Tahoma"/>
                <w:lang w:val="lt-LT"/>
              </w:rPr>
              <w:t>Silpnai</w:t>
            </w:r>
          </w:p>
        </w:tc>
        <w:tc>
          <w:tcPr>
            <w:tcW w:w="2756" w:type="pct"/>
            <w:vAlign w:val="center"/>
          </w:tcPr>
          <w:p w14:paraId="05C6BEE7" w14:textId="3DF4FFC9" w:rsidR="00AF2F9A" w:rsidRPr="00DD5805" w:rsidRDefault="00AF68C8" w:rsidP="00D74684">
            <w:pPr>
              <w:pStyle w:val="TableParagraph"/>
              <w:ind w:left="0"/>
              <w:jc w:val="center"/>
              <w:rPr>
                <w:rFonts w:ascii="Tahoma" w:hAnsi="Tahoma" w:cs="Tahoma"/>
                <w:lang w:val="lt-LT"/>
              </w:rPr>
            </w:pPr>
            <w:r w:rsidRPr="00DD5805">
              <w:rPr>
                <w:rFonts w:ascii="Tahoma" w:hAnsi="Tahoma" w:cs="Tahoma"/>
                <w:lang w:val="lt-LT"/>
              </w:rPr>
              <w:t>1-</w:t>
            </w:r>
            <w:r w:rsidR="003A435F" w:rsidRPr="00DD5805">
              <w:rPr>
                <w:rFonts w:ascii="Tahoma" w:hAnsi="Tahoma" w:cs="Tahoma"/>
                <w:lang w:val="lt-LT"/>
              </w:rPr>
              <w:t>5</w:t>
            </w:r>
            <w:r w:rsidRPr="00DD5805">
              <w:rPr>
                <w:rFonts w:ascii="Tahoma" w:hAnsi="Tahoma" w:cs="Tahoma"/>
                <w:lang w:val="lt-LT"/>
              </w:rPr>
              <w:t xml:space="preserve"> </w:t>
            </w:r>
            <w:r w:rsidR="00AF2F9A" w:rsidRPr="00DD5805">
              <w:rPr>
                <w:rFonts w:ascii="Tahoma" w:hAnsi="Tahoma" w:cs="Tahoma"/>
                <w:lang w:val="lt-LT"/>
              </w:rPr>
              <w:t>bal</w:t>
            </w:r>
            <w:r w:rsidRPr="00DD5805">
              <w:rPr>
                <w:rFonts w:ascii="Tahoma" w:hAnsi="Tahoma" w:cs="Tahoma"/>
                <w:lang w:val="lt-LT"/>
              </w:rPr>
              <w:t>o</w:t>
            </w:r>
          </w:p>
        </w:tc>
      </w:tr>
      <w:tr w:rsidR="00AF2F9A" w:rsidRPr="00DD5805" w14:paraId="0E6A0043" w14:textId="77777777" w:rsidTr="00F330A9">
        <w:trPr>
          <w:trHeight w:val="50"/>
        </w:trPr>
        <w:tc>
          <w:tcPr>
            <w:tcW w:w="2244" w:type="pct"/>
          </w:tcPr>
          <w:p w14:paraId="062DB4AB" w14:textId="77777777" w:rsidR="00AF2F9A" w:rsidRPr="00DD5805" w:rsidRDefault="00AF2F9A">
            <w:pPr>
              <w:pStyle w:val="TableParagraph"/>
              <w:ind w:left="0"/>
              <w:jc w:val="center"/>
              <w:rPr>
                <w:rFonts w:ascii="Tahoma" w:hAnsi="Tahoma" w:cs="Tahoma"/>
                <w:lang w:val="lt-LT"/>
              </w:rPr>
            </w:pPr>
            <w:r w:rsidRPr="00DD5805">
              <w:rPr>
                <w:rFonts w:ascii="Tahoma" w:hAnsi="Tahoma" w:cs="Tahoma"/>
                <w:lang w:val="lt-LT"/>
              </w:rPr>
              <w:t>Nepatenkinamai</w:t>
            </w:r>
          </w:p>
        </w:tc>
        <w:tc>
          <w:tcPr>
            <w:tcW w:w="2756" w:type="pct"/>
            <w:vAlign w:val="center"/>
          </w:tcPr>
          <w:p w14:paraId="2278C6A9" w14:textId="3F6473FC" w:rsidR="00AF2F9A" w:rsidRPr="00DD5805" w:rsidRDefault="00D74684" w:rsidP="00D74684">
            <w:pPr>
              <w:pStyle w:val="TableParagraph"/>
              <w:ind w:left="0"/>
              <w:jc w:val="center"/>
              <w:rPr>
                <w:rFonts w:ascii="Tahoma" w:hAnsi="Tahoma" w:cs="Tahoma"/>
                <w:lang w:val="lt-LT"/>
              </w:rPr>
            </w:pPr>
            <w:r w:rsidRPr="00DD5805">
              <w:rPr>
                <w:rFonts w:ascii="Tahoma" w:hAnsi="Tahoma" w:cs="Tahoma"/>
                <w:lang w:val="lt-LT"/>
              </w:rPr>
              <w:t>0 bal</w:t>
            </w:r>
            <w:r w:rsidR="00DD5805" w:rsidRPr="00DD5805">
              <w:rPr>
                <w:rFonts w:ascii="Tahoma" w:hAnsi="Tahoma" w:cs="Tahoma"/>
                <w:lang w:val="lt-LT"/>
              </w:rPr>
              <w:t>ų</w:t>
            </w:r>
          </w:p>
        </w:tc>
      </w:tr>
    </w:tbl>
    <w:p w14:paraId="1ECD234D" w14:textId="0A32FA26" w:rsidR="00692FAB" w:rsidRPr="00DD5805" w:rsidRDefault="00483A0D" w:rsidP="00C634DC">
      <w:pPr>
        <w:pStyle w:val="ListParagraph"/>
        <w:widowControl w:val="0"/>
        <w:numPr>
          <w:ilvl w:val="0"/>
          <w:numId w:val="1"/>
        </w:numPr>
        <w:tabs>
          <w:tab w:val="left" w:pos="851"/>
        </w:tabs>
        <w:autoSpaceDE w:val="0"/>
        <w:autoSpaceDN w:val="0"/>
        <w:spacing w:before="160"/>
        <w:ind w:left="0" w:firstLine="567"/>
        <w:jc w:val="both"/>
        <w:rPr>
          <w:rFonts w:cs="Tahoma"/>
        </w:rPr>
      </w:pPr>
      <w:r w:rsidRPr="00DD5805">
        <w:rPr>
          <w:rFonts w:cs="Tahoma"/>
        </w:rPr>
        <w:t xml:space="preserve">Jeigu paslaugų teikėjas nepateiks </w:t>
      </w:r>
      <w:r w:rsidR="00D74684" w:rsidRPr="00DD5805">
        <w:rPr>
          <w:rFonts w:cs="Tahoma"/>
        </w:rPr>
        <w:t xml:space="preserve">prašomo </w:t>
      </w:r>
      <w:r w:rsidR="009548A2" w:rsidRPr="00DD5805">
        <w:rPr>
          <w:rFonts w:cs="Tahoma"/>
        </w:rPr>
        <w:t>paai</w:t>
      </w:r>
      <w:r w:rsidR="0026368D" w:rsidRPr="00DD5805">
        <w:rPr>
          <w:rFonts w:cs="Tahoma"/>
        </w:rPr>
        <w:t>š</w:t>
      </w:r>
      <w:r w:rsidR="009548A2" w:rsidRPr="00DD5805">
        <w:rPr>
          <w:rFonts w:cs="Tahoma"/>
        </w:rPr>
        <w:t>kinimo,</w:t>
      </w:r>
      <w:r w:rsidR="0026368D" w:rsidRPr="00DD5805">
        <w:rPr>
          <w:rFonts w:cs="Tahoma"/>
        </w:rPr>
        <w:t xml:space="preserve"> kaip jo </w:t>
      </w:r>
      <w:r w:rsidR="00E374A9" w:rsidRPr="00DD5805">
        <w:rPr>
          <w:rFonts w:cs="Tahoma"/>
        </w:rPr>
        <w:t xml:space="preserve">naudojama </w:t>
      </w:r>
      <w:r w:rsidR="0026368D" w:rsidRPr="00DD5805">
        <w:rPr>
          <w:rFonts w:cs="Tahoma"/>
        </w:rPr>
        <w:t xml:space="preserve">metodika </w:t>
      </w:r>
      <w:r w:rsidR="00E374A9" w:rsidRPr="00DD5805">
        <w:rPr>
          <w:rFonts w:cs="Tahoma"/>
        </w:rPr>
        <w:t>padės užtikrinti</w:t>
      </w:r>
      <w:r w:rsidR="008B503D" w:rsidRPr="00DD5805">
        <w:rPr>
          <w:rFonts w:cs="Tahoma"/>
        </w:rPr>
        <w:t xml:space="preserve"> parametrų pasiekimą</w:t>
      </w:r>
      <w:r w:rsidRPr="00DD5805">
        <w:rPr>
          <w:rFonts w:cs="Tahoma"/>
        </w:rPr>
        <w:t xml:space="preserve">, kuris bus vertinamas ekonominiame naudingume arba pateiktas </w:t>
      </w:r>
      <w:r w:rsidR="000576ED" w:rsidRPr="00DD5805">
        <w:rPr>
          <w:rFonts w:cs="Tahoma"/>
        </w:rPr>
        <w:t>paaiškinimas</w:t>
      </w:r>
      <w:r w:rsidR="00EA2E03" w:rsidRPr="00DD5805">
        <w:rPr>
          <w:rFonts w:cs="Tahoma"/>
        </w:rPr>
        <w:t xml:space="preserve"> ne</w:t>
      </w:r>
      <w:r w:rsidR="00C36678" w:rsidRPr="00DD5805">
        <w:rPr>
          <w:rFonts w:cs="Tahoma"/>
          <w:bCs/>
          <w:iCs/>
        </w:rPr>
        <w:t>atitiks</w:t>
      </w:r>
      <w:r w:rsidR="00EA2E03" w:rsidRPr="00DD5805">
        <w:rPr>
          <w:rFonts w:cs="Tahoma"/>
          <w:bCs/>
          <w:iCs/>
        </w:rPr>
        <w:t xml:space="preserve"> bent vien</w:t>
      </w:r>
      <w:r w:rsidR="0074090C" w:rsidRPr="00DD5805">
        <w:rPr>
          <w:rFonts w:cs="Tahoma"/>
          <w:bCs/>
          <w:iCs/>
        </w:rPr>
        <w:t>os</w:t>
      </w:r>
      <w:r w:rsidR="00EA2E03" w:rsidRPr="00DD5805">
        <w:rPr>
          <w:rFonts w:cs="Tahoma"/>
          <w:bCs/>
          <w:iCs/>
        </w:rPr>
        <w:t xml:space="preserve"> iš 3 </w:t>
      </w:r>
      <w:r w:rsidR="00531FD3" w:rsidRPr="00DD5805">
        <w:rPr>
          <w:rFonts w:cs="Tahoma"/>
          <w:bCs/>
          <w:iCs/>
        </w:rPr>
        <w:t xml:space="preserve">(trijų) </w:t>
      </w:r>
      <w:r w:rsidR="00EA2E03" w:rsidRPr="00DD5805">
        <w:rPr>
          <w:rFonts w:cs="Tahoma"/>
          <w:bCs/>
          <w:iCs/>
        </w:rPr>
        <w:t xml:space="preserve">išvardintų dalių, už tai pagal atitinkamą </w:t>
      </w:r>
      <w:r w:rsidR="00DF2A97" w:rsidRPr="00DD5805">
        <w:rPr>
          <w:rFonts w:cs="Tahoma"/>
          <w:bCs/>
          <w:iCs/>
        </w:rPr>
        <w:t>parametrą</w:t>
      </w:r>
      <w:r w:rsidR="00EA2E03" w:rsidRPr="00DD5805">
        <w:rPr>
          <w:rFonts w:cs="Tahoma"/>
          <w:bCs/>
          <w:iCs/>
        </w:rPr>
        <w:t xml:space="preserve"> suteikiama 0 balų</w:t>
      </w:r>
      <w:r w:rsidR="00C45D18" w:rsidRPr="00DD5805">
        <w:rPr>
          <w:rFonts w:cs="Tahoma"/>
          <w:bCs/>
          <w:iCs/>
        </w:rPr>
        <w:t xml:space="preserve"> ir pasiūlymas atmetamas</w:t>
      </w:r>
      <w:r w:rsidR="00722215" w:rsidRPr="00DD5805">
        <w:rPr>
          <w:rFonts w:cs="Tahoma"/>
        </w:rPr>
        <w:t>.</w:t>
      </w:r>
    </w:p>
    <w:p w14:paraId="7518B33F" w14:textId="404EB5C7" w:rsidR="0074090C" w:rsidRPr="00DD5805" w:rsidRDefault="00F56AB2">
      <w:pPr>
        <w:pStyle w:val="ListParagraph"/>
        <w:numPr>
          <w:ilvl w:val="0"/>
          <w:numId w:val="1"/>
        </w:numPr>
        <w:tabs>
          <w:tab w:val="left" w:pos="851"/>
        </w:tabs>
        <w:ind w:left="0" w:firstLine="360"/>
        <w:jc w:val="both"/>
        <w:rPr>
          <w:rFonts w:eastAsia="Times New Roman" w:cs="Tahoma"/>
        </w:rPr>
      </w:pPr>
      <w:r w:rsidRPr="00DD5805">
        <w:rPr>
          <w:rFonts w:cs="Tahoma"/>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DD5805">
        <w:rPr>
          <w:rFonts w:cs="Tahoma"/>
        </w:rPr>
        <w:t>Telgen</w:t>
      </w:r>
      <w:proofErr w:type="spellEnd"/>
      <w:r w:rsidRPr="00DD5805">
        <w:rPr>
          <w:rFonts w:cs="Tahoma"/>
        </w:rPr>
        <w:t xml:space="preserve"> (absoliutinė)</w:t>
      </w:r>
      <w:r w:rsidR="00722215" w:rsidRPr="00DD5805">
        <w:rPr>
          <w:rFonts w:cs="Tahoma"/>
        </w:rPr>
        <w:t xml:space="preserve">. Į skaičiuoklę bus įrašoma </w:t>
      </w:r>
      <w:r w:rsidR="00AF2F9A" w:rsidRPr="00DD5805">
        <w:rPr>
          <w:rFonts w:cs="Tahoma"/>
        </w:rPr>
        <w:t>kriterijaus T</w:t>
      </w:r>
      <w:r w:rsidR="00AF2F9A" w:rsidRPr="00DD5805">
        <w:rPr>
          <w:rFonts w:cs="Tahoma"/>
          <w:vertAlign w:val="subscript"/>
        </w:rPr>
        <w:t>1</w:t>
      </w:r>
      <w:r w:rsidR="00AF2F9A" w:rsidRPr="00DD5805">
        <w:rPr>
          <w:rFonts w:cs="Tahoma"/>
        </w:rPr>
        <w:t xml:space="preserve"> reikšmė</w:t>
      </w:r>
      <w:r w:rsidR="00722215" w:rsidRPr="00DD5805">
        <w:rPr>
          <w:rFonts w:cs="Tahoma"/>
        </w:rPr>
        <w:t xml:space="preserve"> jau perskaičiuota pagal </w:t>
      </w:r>
      <w:r w:rsidR="00EA2E03" w:rsidRPr="00DD5805">
        <w:rPr>
          <w:rFonts w:cs="Tahoma"/>
        </w:rPr>
        <w:t xml:space="preserve">šio priedo </w:t>
      </w:r>
      <w:r w:rsidR="00722215" w:rsidRPr="00DD5805">
        <w:rPr>
          <w:rFonts w:cs="Tahoma"/>
        </w:rPr>
        <w:t>6</w:t>
      </w:r>
      <w:r w:rsidR="00EA2E03" w:rsidRPr="00DD5805">
        <w:rPr>
          <w:rFonts w:cs="Tahoma"/>
        </w:rPr>
        <w:t xml:space="preserve"> punkte nurodyta formul</w:t>
      </w:r>
      <w:r w:rsidR="00722215" w:rsidRPr="00DD5805">
        <w:rPr>
          <w:rFonts w:cs="Tahoma"/>
        </w:rPr>
        <w:t>ę.</w:t>
      </w:r>
      <w:r w:rsidR="00225D6E" w:rsidRPr="00DD5805">
        <w:rPr>
          <w:rFonts w:cs="Tahoma"/>
        </w:rPr>
        <w:t xml:space="preserve"> </w:t>
      </w:r>
      <w:r w:rsidR="00225D6E" w:rsidRPr="00DD5805">
        <w:rPr>
          <w:rFonts w:eastAsia="Times New Roman" w:cs="Tahoma"/>
        </w:rPr>
        <w:t xml:space="preserve">Pagal šią formulę laimėtoju pripažįstamas pasiūlymas, surinkęs didžiausią balų skaičių. Pasiūlymams, kuriuose nurodytos kainos viršija </w:t>
      </w:r>
      <w:proofErr w:type="spellStart"/>
      <w:r w:rsidR="00225D6E" w:rsidRPr="00DD5805">
        <w:rPr>
          <w:rFonts w:eastAsia="Times New Roman" w:cs="Tahoma"/>
        </w:rPr>
        <w:t>PSetMax</w:t>
      </w:r>
      <w:proofErr w:type="spellEnd"/>
      <w:r w:rsidR="00225D6E" w:rsidRPr="00DD5805">
        <w:rPr>
          <w:rFonts w:eastAsia="Times New Roman" w:cs="Tahoma"/>
        </w:rPr>
        <w:t xml:space="preserve">, už kainą suteikiamas neigiamas balas. Jeigu pasiūlyta kaina lygi </w:t>
      </w:r>
      <w:proofErr w:type="spellStart"/>
      <w:r w:rsidR="00225D6E" w:rsidRPr="00DD5805">
        <w:rPr>
          <w:rFonts w:eastAsia="Times New Roman" w:cs="Tahoma"/>
        </w:rPr>
        <w:t>PSetMax</w:t>
      </w:r>
      <w:proofErr w:type="spellEnd"/>
      <w:r w:rsidR="00225D6E" w:rsidRPr="00DD5805">
        <w:rPr>
          <w:rFonts w:eastAsia="Times New Roman" w:cs="Tahoma"/>
        </w:rPr>
        <w:t xml:space="preserve">, tuomet pasiūlymui už kainą suteikiama 0 balų, o pasiūlymams, kurių kaina artėja link </w:t>
      </w:r>
      <w:proofErr w:type="spellStart"/>
      <w:r w:rsidR="00225D6E" w:rsidRPr="00DD5805">
        <w:rPr>
          <w:rFonts w:eastAsia="Times New Roman" w:cs="Tahoma"/>
        </w:rPr>
        <w:t>PSetMin</w:t>
      </w:r>
      <w:proofErr w:type="spellEnd"/>
      <w:r w:rsidR="00225D6E" w:rsidRPr="00DD5805">
        <w:rPr>
          <w:rFonts w:eastAsia="Times New Roman" w:cs="Tahoma"/>
        </w:rPr>
        <w:t xml:space="preserve">, atitinkamai suteikiamas vis didesnis teigiamas balų skaičius. Pasiūlymui, kurio kaina yra lygi </w:t>
      </w:r>
      <w:proofErr w:type="spellStart"/>
      <w:r w:rsidR="00225D6E" w:rsidRPr="00DD5805">
        <w:rPr>
          <w:rFonts w:eastAsia="Times New Roman" w:cs="Tahoma"/>
        </w:rPr>
        <w:t>PSetMax</w:t>
      </w:r>
      <w:proofErr w:type="spellEnd"/>
      <w:r w:rsidR="00225D6E" w:rsidRPr="00DD5805">
        <w:rPr>
          <w:rFonts w:eastAsia="Times New Roman" w:cs="Tahoma"/>
        </w:rPr>
        <w:t xml:space="preserve">, suteikiamas balų skaičius yra lygus kainai suteiktam lyginamajam svoriui, o pasiūlymams, kurių kaina žemesnė už </w:t>
      </w:r>
      <w:proofErr w:type="spellStart"/>
      <w:r w:rsidR="00225D6E" w:rsidRPr="00DD5805">
        <w:rPr>
          <w:rFonts w:eastAsia="Times New Roman" w:cs="Tahoma"/>
        </w:rPr>
        <w:t>PSetMin</w:t>
      </w:r>
      <w:proofErr w:type="spellEnd"/>
      <w:r w:rsidR="00225D6E" w:rsidRPr="00DD5805">
        <w:rPr>
          <w:rFonts w:eastAsia="Times New Roman" w:cs="Tahoma"/>
        </w:rPr>
        <w:t xml:space="preserve">, suteikiamų balų skaičius bus didesnis už lyginamąjį svorį. Perkančioji organizacija nustato, kad </w:t>
      </w:r>
      <w:proofErr w:type="spellStart"/>
      <w:r w:rsidR="00225D6E" w:rsidRPr="00DD5805">
        <w:rPr>
          <w:rFonts w:eastAsia="Times New Roman" w:cs="Tahoma"/>
          <w:b/>
        </w:rPr>
        <w:t>PsetMin</w:t>
      </w:r>
      <w:proofErr w:type="spellEnd"/>
      <w:r w:rsidR="00225D6E" w:rsidRPr="00DD5805">
        <w:rPr>
          <w:rFonts w:eastAsia="Times New Roman" w:cs="Tahoma"/>
          <w:b/>
        </w:rPr>
        <w:t xml:space="preserve"> lygi 0</w:t>
      </w:r>
      <w:r w:rsidR="00225D6E" w:rsidRPr="00DD5805">
        <w:rPr>
          <w:rFonts w:eastAsia="Times New Roman" w:cs="Tahoma"/>
        </w:rPr>
        <w:t xml:space="preserve">, </w:t>
      </w:r>
      <w:proofErr w:type="spellStart"/>
      <w:r w:rsidR="00225D6E" w:rsidRPr="00DD5805">
        <w:rPr>
          <w:rFonts w:eastAsia="Times New Roman" w:cs="Tahoma"/>
          <w:b/>
        </w:rPr>
        <w:t>PsetMax</w:t>
      </w:r>
      <w:proofErr w:type="spellEnd"/>
      <w:r w:rsidR="00225D6E" w:rsidRPr="00DD5805">
        <w:rPr>
          <w:rFonts w:eastAsia="Times New Roman" w:cs="Tahoma"/>
        </w:rPr>
        <w:t xml:space="preserve"> </w:t>
      </w:r>
      <w:r w:rsidR="00225D6E" w:rsidRPr="00DD5805">
        <w:rPr>
          <w:rFonts w:eastAsia="Times New Roman" w:cs="Tahoma"/>
          <w:b/>
        </w:rPr>
        <w:t xml:space="preserve">lygi </w:t>
      </w:r>
      <w:r w:rsidR="000B60C6" w:rsidRPr="00DD5805">
        <w:rPr>
          <w:rFonts w:eastAsia="Times New Roman" w:cs="Tahoma"/>
          <w:b/>
        </w:rPr>
        <w:t>suplanuotai pirkimo vertei</w:t>
      </w:r>
      <w:r w:rsidR="000B60C6" w:rsidRPr="00DD5805">
        <w:rPr>
          <w:rFonts w:cs="Tahoma"/>
          <w:b/>
          <w:bCs/>
        </w:rPr>
        <w:t xml:space="preserve"> </w:t>
      </w:r>
      <w:r w:rsidR="00C634DC" w:rsidRPr="00DD5805">
        <w:rPr>
          <w:rFonts w:cs="Tahoma"/>
          <w:b/>
          <w:bCs/>
        </w:rPr>
        <w:t xml:space="preserve">EUR su </w:t>
      </w:r>
      <w:r w:rsidR="00594203" w:rsidRPr="00DD5805">
        <w:rPr>
          <w:rFonts w:cs="Tahoma"/>
          <w:b/>
          <w:bCs/>
        </w:rPr>
        <w:t>PVM</w:t>
      </w:r>
      <w:r w:rsidR="00225D6E" w:rsidRPr="00DD5805">
        <w:rPr>
          <w:rFonts w:eastAsia="Times New Roman" w:cs="Tahoma"/>
        </w:rPr>
        <w:t>, nustatytai prieš pradedant pirkimo procedūras.</w:t>
      </w:r>
      <w:r w:rsidR="0074090C" w:rsidRPr="00DD5805">
        <w:rPr>
          <w:rFonts w:eastAsia="Times New Roman" w:cs="Tahoma"/>
        </w:rPr>
        <w:t xml:space="preserve"> </w:t>
      </w:r>
      <w:proofErr w:type="spellStart"/>
      <w:r w:rsidR="00225D6E" w:rsidRPr="00DD5805">
        <w:rPr>
          <w:rFonts w:eastAsia="Times New Roman" w:cs="Tahoma"/>
        </w:rPr>
        <w:t>Telgen</w:t>
      </w:r>
      <w:proofErr w:type="spellEnd"/>
      <w:r w:rsidR="00225D6E" w:rsidRPr="00DD5805">
        <w:rPr>
          <w:rFonts w:eastAsia="Times New Roman" w:cs="Tahoma"/>
        </w:rPr>
        <w:t xml:space="preserve"> formulės aprašymą žr. nuorodos 15 puslapyje:</w:t>
      </w:r>
    </w:p>
    <w:p w14:paraId="2C68B7A2" w14:textId="1120B395" w:rsidR="00692FAB" w:rsidRPr="00DD5805" w:rsidRDefault="00D76598" w:rsidP="0074090C">
      <w:pPr>
        <w:pStyle w:val="ListParagraph"/>
        <w:tabs>
          <w:tab w:val="left" w:pos="851"/>
        </w:tabs>
        <w:ind w:left="0"/>
        <w:jc w:val="both"/>
        <w:rPr>
          <w:rFonts w:eastAsia="Times New Roman" w:cs="Tahoma"/>
        </w:rPr>
      </w:pPr>
      <w:hyperlink r:id="rId11" w:history="1">
        <w:r w:rsidRPr="00DD5805">
          <w:rPr>
            <w:rStyle w:val="Hyperlink"/>
            <w:rFonts w:eastAsia="Times New Roman" w:cs="Tahoma"/>
          </w:rPr>
          <w:t>https://vpt.lrv.lt/uploads/vpt/documents/files/mp/env_aprasymai.pdf</w:t>
        </w:r>
      </w:hyperlink>
      <w:r w:rsidR="00225D6E" w:rsidRPr="00DD5805">
        <w:rPr>
          <w:rFonts w:eastAsia="Times New Roman" w:cs="Tahoma"/>
        </w:rPr>
        <w:t xml:space="preserve">. </w:t>
      </w:r>
    </w:p>
    <w:p w14:paraId="7A558790" w14:textId="0EE15FB1" w:rsidR="00F56AB2" w:rsidRPr="00DD5805" w:rsidRDefault="00F56AB2" w:rsidP="00D74684">
      <w:pPr>
        <w:pStyle w:val="ListParagraph"/>
        <w:widowControl w:val="0"/>
        <w:numPr>
          <w:ilvl w:val="0"/>
          <w:numId w:val="1"/>
        </w:numPr>
        <w:tabs>
          <w:tab w:val="left" w:pos="993"/>
        </w:tabs>
        <w:autoSpaceDE w:val="0"/>
        <w:autoSpaceDN w:val="0"/>
        <w:ind w:left="0" w:firstLine="567"/>
        <w:jc w:val="both"/>
        <w:rPr>
          <w:rFonts w:cs="Tahoma"/>
        </w:rPr>
      </w:pPr>
      <w:r w:rsidRPr="00DD5805">
        <w:rPr>
          <w:rFonts w:cs="Tahoma"/>
        </w:rPr>
        <w:t>Tais atvejais, kai kelių dalyvių pasiūlymų ekonominis naudingumas yra vienodas, nustatant pasiūlymų eilę, pirmesnis į šią eilę įrašomas dalyvis, kurio pasiūlymas pateiktas anksčiausiai.</w:t>
      </w:r>
    </w:p>
    <w:p w14:paraId="1061CE68" w14:textId="77777777" w:rsidR="00722215" w:rsidRPr="00DD5805" w:rsidRDefault="00F56AB2" w:rsidP="00D74684">
      <w:pPr>
        <w:pStyle w:val="ListParagraph"/>
        <w:numPr>
          <w:ilvl w:val="0"/>
          <w:numId w:val="13"/>
        </w:numPr>
        <w:tabs>
          <w:tab w:val="left" w:pos="993"/>
        </w:tabs>
        <w:ind w:left="0" w:firstLine="567"/>
        <w:jc w:val="both"/>
        <w:rPr>
          <w:rFonts w:cs="Tahoma"/>
        </w:rPr>
      </w:pPr>
      <w:r w:rsidRPr="00DD5805">
        <w:rPr>
          <w:rFonts w:cs="Tahoma"/>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722215" w:rsidRPr="00DD5805">
        <w:rPr>
          <w:rFonts w:cs="Tahoma"/>
        </w:rPr>
        <w:t>.</w:t>
      </w:r>
    </w:p>
    <w:p w14:paraId="34C142C3" w14:textId="71891B30" w:rsidR="00F56AB2" w:rsidRPr="00DD5805" w:rsidRDefault="0008578E" w:rsidP="00D74684">
      <w:pPr>
        <w:pStyle w:val="ListParagraph"/>
        <w:numPr>
          <w:ilvl w:val="0"/>
          <w:numId w:val="13"/>
        </w:numPr>
        <w:tabs>
          <w:tab w:val="left" w:pos="993"/>
        </w:tabs>
        <w:spacing w:after="0"/>
        <w:ind w:left="0" w:firstLine="567"/>
        <w:jc w:val="both"/>
        <w:rPr>
          <w:rFonts w:cs="Tahoma"/>
        </w:rPr>
      </w:pPr>
      <w:r w:rsidRPr="00DD5805">
        <w:rPr>
          <w:rFonts w:cs="Tahoma"/>
        </w:rPr>
        <w:t>Komisijos</w:t>
      </w:r>
      <w:r w:rsidR="0073073B" w:rsidRPr="00DD5805">
        <w:rPr>
          <w:rFonts w:cs="Tahoma"/>
        </w:rPr>
        <w:t xml:space="preserve"> vertinimo pagal ekonominio naudingumo kriterijus</w:t>
      </w:r>
      <w:r w:rsidR="0073073B" w:rsidRPr="00DD5805">
        <w:rPr>
          <w:rFonts w:cs="Tahoma"/>
          <w:spacing w:val="-4"/>
        </w:rPr>
        <w:t xml:space="preserve"> </w:t>
      </w:r>
      <w:r w:rsidR="0073073B" w:rsidRPr="00DD5805">
        <w:rPr>
          <w:rFonts w:cs="Tahoma"/>
        </w:rPr>
        <w:t>aprašymas:</w:t>
      </w:r>
    </w:p>
    <w:tbl>
      <w:tblPr>
        <w:tblW w:w="5000" w:type="pct"/>
        <w:tblCellMar>
          <w:left w:w="10" w:type="dxa"/>
          <w:right w:w="10" w:type="dxa"/>
        </w:tblCellMar>
        <w:tblLook w:val="0000" w:firstRow="0" w:lastRow="0" w:firstColumn="0" w:lastColumn="0" w:noHBand="0" w:noVBand="0"/>
      </w:tblPr>
      <w:tblGrid>
        <w:gridCol w:w="3078"/>
        <w:gridCol w:w="6693"/>
      </w:tblGrid>
      <w:tr w:rsidR="00055938" w:rsidRPr="00DD5805" w14:paraId="1FF9A2C8" w14:textId="77777777" w:rsidTr="006A2B0A">
        <w:trPr>
          <w:trHeight w:val="348"/>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79EF8EC" w14:textId="77777777" w:rsidR="00055938" w:rsidRPr="00DD5805" w:rsidRDefault="00055938" w:rsidP="0074090C">
            <w:pPr>
              <w:rPr>
                <w:rFonts w:cs="Tahoma"/>
                <w:b/>
              </w:rPr>
            </w:pPr>
            <w:r w:rsidRPr="00DD5805">
              <w:rPr>
                <w:rFonts w:cs="Tahoma"/>
                <w:b/>
              </w:rPr>
              <w:t>Antras kriterijus (T</w:t>
            </w:r>
            <w:r w:rsidRPr="00DD5805">
              <w:rPr>
                <w:rFonts w:cs="Tahoma"/>
                <w:b/>
                <w:vertAlign w:val="subscript"/>
              </w:rPr>
              <w:t>1</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8C02FE2" w14:textId="0D78B4BE" w:rsidR="00055938" w:rsidRPr="00DD5805" w:rsidRDefault="0082380F" w:rsidP="00C2081A">
            <w:pPr>
              <w:rPr>
                <w:rFonts w:cs="Tahoma"/>
                <w:b/>
              </w:rPr>
            </w:pPr>
            <w:r w:rsidRPr="00DD5805">
              <w:rPr>
                <w:rFonts w:cstheme="minorHAnsi"/>
                <w:b/>
              </w:rPr>
              <w:t>Kompleksinio planavimo kokybė</w:t>
            </w:r>
            <w:r w:rsidR="00055938" w:rsidRPr="00DD5805">
              <w:rPr>
                <w:rFonts w:cs="Tahoma"/>
                <w:b/>
              </w:rPr>
              <w:t>:</w:t>
            </w:r>
          </w:p>
        </w:tc>
      </w:tr>
      <w:tr w:rsidR="00055938" w:rsidRPr="00DD5805" w14:paraId="45758DA0" w14:textId="77777777" w:rsidTr="006A2B0A">
        <w:trPr>
          <w:trHeight w:val="348"/>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6E6968B" w14:textId="77777777" w:rsidR="00055938" w:rsidRPr="00DD5805" w:rsidRDefault="00055938" w:rsidP="0074090C">
            <w:pPr>
              <w:rPr>
                <w:rFonts w:cs="Tahoma"/>
                <w:b/>
              </w:rPr>
            </w:pPr>
            <w:r w:rsidRPr="00DD5805">
              <w:rPr>
                <w:rFonts w:cs="Tahoma"/>
                <w:b/>
              </w:rPr>
              <w:t xml:space="preserve">Pirmas </w:t>
            </w:r>
            <w:r w:rsidRPr="00DD5805">
              <w:rPr>
                <w:rFonts w:cs="Tahoma"/>
                <w:b/>
                <w:bCs/>
              </w:rPr>
              <w:t>parametras (P</w:t>
            </w:r>
            <w:r w:rsidRPr="00DD5805">
              <w:rPr>
                <w:rFonts w:cs="Tahoma"/>
                <w:b/>
                <w:bCs/>
                <w:vertAlign w:val="subscript"/>
              </w:rPr>
              <w:t>1</w:t>
            </w:r>
            <w:r w:rsidRPr="00DD5805">
              <w:rPr>
                <w:rFonts w:cs="Tahoma"/>
                <w:b/>
                <w:bCs/>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72A1BB4" w14:textId="34EB5DC6" w:rsidR="00055938" w:rsidRPr="00DD5805" w:rsidRDefault="0050172A" w:rsidP="0050172A">
            <w:pPr>
              <w:pStyle w:val="NormalWeb"/>
              <w:spacing w:before="0" w:beforeAutospacing="0" w:afterLines="60" w:after="144" w:afterAutospacing="0"/>
              <w:jc w:val="both"/>
              <w:rPr>
                <w:rFonts w:ascii="Tahoma" w:eastAsia="Times New Roman" w:hAnsi="Tahoma" w:cs="Tahoma"/>
                <w:sz w:val="24"/>
                <w:szCs w:val="24"/>
              </w:rPr>
            </w:pPr>
            <w:r w:rsidRPr="00DD5805">
              <w:rPr>
                <w:rFonts w:ascii="Tahoma" w:hAnsi="Tahoma" w:cs="Tahoma"/>
                <w:bCs/>
                <w:sz w:val="24"/>
                <w:szCs w:val="24"/>
              </w:rPr>
              <w:t>Tiekėjo siūlomo k</w:t>
            </w:r>
            <w:r w:rsidRPr="00DD5805">
              <w:rPr>
                <w:rFonts w:ascii="Tahoma" w:eastAsia="Times New Roman" w:hAnsi="Tahoma" w:cs="Tahoma"/>
                <w:sz w:val="24"/>
                <w:szCs w:val="24"/>
              </w:rPr>
              <w:t xml:space="preserve">ompleksinio planavimo visapusiškumas ir integralumas. </w:t>
            </w:r>
          </w:p>
        </w:tc>
      </w:tr>
      <w:tr w:rsidR="00C2081A" w:rsidRPr="00DD5805" w14:paraId="4B9C3F98" w14:textId="77777777" w:rsidTr="711DA406">
        <w:trPr>
          <w:trHeight w:val="169"/>
        </w:trPr>
        <w:tc>
          <w:tcPr>
            <w:tcW w:w="97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1201" w14:textId="7EC54F1B" w:rsidR="00C2081A" w:rsidRPr="00DD5805" w:rsidRDefault="007C6C37" w:rsidP="00C2081A">
            <w:pPr>
              <w:contextualSpacing/>
              <w:jc w:val="both"/>
              <w:rPr>
                <w:b/>
                <w:sz w:val="24"/>
                <w:szCs w:val="24"/>
                <w:lang w:eastAsia="ar-SA"/>
              </w:rPr>
            </w:pPr>
            <w:r w:rsidRPr="00DD5805">
              <w:rPr>
                <w:rFonts w:eastAsia="Times New Roman"/>
                <w:sz w:val="24"/>
                <w:szCs w:val="24"/>
              </w:rPr>
              <w:t>Bus vertinamas tiekėjo</w:t>
            </w:r>
            <w:r w:rsidR="0050172A" w:rsidRPr="00DD5805">
              <w:rPr>
                <w:rFonts w:eastAsia="Times New Roman"/>
                <w:sz w:val="24"/>
                <w:szCs w:val="24"/>
              </w:rPr>
              <w:t xml:space="preserve"> paaiškin</w:t>
            </w:r>
            <w:r w:rsidR="008527AA" w:rsidRPr="00DD5805">
              <w:rPr>
                <w:rFonts w:eastAsia="Times New Roman"/>
                <w:sz w:val="24"/>
                <w:szCs w:val="24"/>
              </w:rPr>
              <w:t>imas</w:t>
            </w:r>
            <w:r w:rsidR="0050172A" w:rsidRPr="00DD5805">
              <w:rPr>
                <w:rFonts w:eastAsia="Times New Roman"/>
                <w:sz w:val="24"/>
                <w:szCs w:val="24"/>
              </w:rPr>
              <w:t>, kaip jo naudojama metodika užtikrins kompleksiniame plane numatysimo savivaldybės teritorijos visų dalių vystymosi</w:t>
            </w:r>
            <w:r w:rsidR="00AA3A24" w:rsidRPr="00DD5805">
              <w:rPr>
                <w:rFonts w:eastAsia="Times New Roman"/>
                <w:sz w:val="24"/>
                <w:szCs w:val="24"/>
              </w:rPr>
              <w:t xml:space="preserve"> </w:t>
            </w:r>
            <w:r w:rsidR="003A4F9C" w:rsidRPr="00DD5805">
              <w:rPr>
                <w:rFonts w:eastAsia="Times New Roman"/>
                <w:sz w:val="24"/>
                <w:szCs w:val="24"/>
              </w:rPr>
              <w:t xml:space="preserve">visapusiškumą </w:t>
            </w:r>
            <w:r w:rsidR="00D5780F" w:rsidRPr="00DD5805">
              <w:rPr>
                <w:rFonts w:eastAsia="Times New Roman"/>
                <w:sz w:val="24"/>
                <w:szCs w:val="24"/>
              </w:rPr>
              <w:t xml:space="preserve">ir </w:t>
            </w:r>
            <w:r w:rsidR="00AA3A24" w:rsidRPr="00DD5805">
              <w:rPr>
                <w:rFonts w:eastAsia="Times New Roman"/>
                <w:sz w:val="24"/>
                <w:szCs w:val="24"/>
              </w:rPr>
              <w:t>integralumą</w:t>
            </w:r>
            <w:r w:rsidR="00C2081A" w:rsidRPr="00DD5805">
              <w:rPr>
                <w:sz w:val="24"/>
                <w:szCs w:val="24"/>
                <w:lang w:eastAsia="ar-SA"/>
              </w:rPr>
              <w:t>:</w:t>
            </w:r>
            <w:r w:rsidR="00C2081A" w:rsidRPr="00DD5805">
              <w:rPr>
                <w:b/>
                <w:sz w:val="24"/>
                <w:szCs w:val="24"/>
                <w:lang w:eastAsia="ar-SA"/>
              </w:rPr>
              <w:t xml:space="preserve"> </w:t>
            </w:r>
          </w:p>
          <w:p w14:paraId="43927EF9" w14:textId="132E7D12" w:rsidR="009F65C2" w:rsidRPr="00DD5805" w:rsidRDefault="00AE0375" w:rsidP="00692FAB">
            <w:pPr>
              <w:numPr>
                <w:ilvl w:val="0"/>
                <w:numId w:val="3"/>
              </w:numPr>
              <w:spacing w:line="240" w:lineRule="auto"/>
              <w:contextualSpacing/>
              <w:jc w:val="both"/>
              <w:rPr>
                <w:b/>
                <w:sz w:val="24"/>
                <w:szCs w:val="24"/>
                <w:lang w:eastAsia="ar-SA"/>
              </w:rPr>
            </w:pPr>
            <w:r w:rsidRPr="00DD5805">
              <w:rPr>
                <w:b/>
                <w:sz w:val="24"/>
                <w:szCs w:val="24"/>
                <w:lang w:eastAsia="ar-SA"/>
              </w:rPr>
              <w:t>Kompleksinio planavimo visapusiškumas</w:t>
            </w:r>
          </w:p>
          <w:p w14:paraId="02ED6413" w14:textId="01313CE6" w:rsidR="00E37B32" w:rsidRPr="00DD5805" w:rsidRDefault="000343ED" w:rsidP="00E37B32">
            <w:pPr>
              <w:spacing w:line="240" w:lineRule="auto"/>
              <w:ind w:left="360"/>
              <w:contextualSpacing/>
              <w:jc w:val="both"/>
              <w:rPr>
                <w:sz w:val="24"/>
                <w:szCs w:val="24"/>
                <w:lang w:eastAsia="ar-SA"/>
              </w:rPr>
            </w:pPr>
            <w:r w:rsidRPr="00DD5805">
              <w:rPr>
                <w:sz w:val="24"/>
                <w:szCs w:val="24"/>
                <w:lang w:eastAsia="ar-SA"/>
              </w:rPr>
              <w:t>Socialiniai-ekonominiai plėtros tikslai, z</w:t>
            </w:r>
            <w:r w:rsidR="003662B0" w:rsidRPr="00DD5805">
              <w:rPr>
                <w:sz w:val="24"/>
                <w:szCs w:val="24"/>
                <w:lang w:eastAsia="ar-SA"/>
              </w:rPr>
              <w:t>onavimas, žemės naudojimo sprendimai, infrastruktūros tinkl</w:t>
            </w:r>
            <w:r w:rsidR="00384F4D" w:rsidRPr="00DD5805">
              <w:rPr>
                <w:sz w:val="24"/>
                <w:szCs w:val="24"/>
                <w:lang w:eastAsia="ar-SA"/>
              </w:rPr>
              <w:t>ų prieinamumas</w:t>
            </w:r>
            <w:r w:rsidRPr="00DD5805">
              <w:rPr>
                <w:sz w:val="24"/>
                <w:szCs w:val="24"/>
                <w:lang w:eastAsia="ar-SA"/>
              </w:rPr>
              <w:t xml:space="preserve"> ir</w:t>
            </w:r>
            <w:r w:rsidR="003662B0" w:rsidRPr="00DD5805">
              <w:rPr>
                <w:sz w:val="24"/>
                <w:szCs w:val="24"/>
                <w:lang w:eastAsia="ar-SA"/>
              </w:rPr>
              <w:t xml:space="preserve"> aplinkos apsauga </w:t>
            </w:r>
            <w:r w:rsidR="00384F4D" w:rsidRPr="00DD5805">
              <w:rPr>
                <w:sz w:val="24"/>
                <w:szCs w:val="24"/>
                <w:lang w:eastAsia="ar-SA"/>
              </w:rPr>
              <w:t xml:space="preserve">yra subalansuoti, </w:t>
            </w:r>
            <w:r w:rsidR="003662B0" w:rsidRPr="00DD5805">
              <w:rPr>
                <w:sz w:val="24"/>
                <w:szCs w:val="24"/>
                <w:lang w:eastAsia="ar-SA"/>
              </w:rPr>
              <w:t>vienas kitą papildo, neprieštarauja</w:t>
            </w:r>
            <w:r w:rsidR="00E37B32" w:rsidRPr="00DD5805">
              <w:rPr>
                <w:sz w:val="24"/>
                <w:szCs w:val="24"/>
                <w:lang w:eastAsia="ar-SA"/>
              </w:rPr>
              <w:t xml:space="preserve"> vienas kitam</w:t>
            </w:r>
            <w:r w:rsidR="003662B0" w:rsidRPr="00DD5805">
              <w:rPr>
                <w:sz w:val="24"/>
                <w:szCs w:val="24"/>
                <w:lang w:eastAsia="ar-SA"/>
              </w:rPr>
              <w:t>.</w:t>
            </w:r>
            <w:r w:rsidR="005474D4" w:rsidRPr="00DD5805">
              <w:rPr>
                <w:sz w:val="24"/>
                <w:szCs w:val="24"/>
                <w:lang w:eastAsia="ar-SA"/>
              </w:rPr>
              <w:t xml:space="preserve"> </w:t>
            </w:r>
          </w:p>
          <w:p w14:paraId="758D614F" w14:textId="73DAC34B" w:rsidR="00E37B32" w:rsidRPr="00DD5805" w:rsidRDefault="00E37B32" w:rsidP="00711D47">
            <w:pPr>
              <w:pStyle w:val="ListParagraph"/>
              <w:numPr>
                <w:ilvl w:val="0"/>
                <w:numId w:val="3"/>
              </w:numPr>
              <w:spacing w:after="0" w:line="240" w:lineRule="auto"/>
              <w:jc w:val="both"/>
              <w:rPr>
                <w:b/>
                <w:sz w:val="24"/>
                <w:szCs w:val="24"/>
                <w:lang w:eastAsia="ar-SA"/>
              </w:rPr>
            </w:pPr>
            <w:r w:rsidRPr="00DD5805">
              <w:rPr>
                <w:b/>
                <w:bCs/>
                <w:sz w:val="24"/>
                <w:szCs w:val="24"/>
                <w:lang w:eastAsia="ar-SA"/>
              </w:rPr>
              <w:t>Vis</w:t>
            </w:r>
            <w:r w:rsidR="16161568" w:rsidRPr="00DD5805">
              <w:rPr>
                <w:b/>
                <w:bCs/>
                <w:sz w:val="24"/>
                <w:szCs w:val="24"/>
                <w:lang w:eastAsia="ar-SA"/>
              </w:rPr>
              <w:t>os</w:t>
            </w:r>
            <w:r w:rsidRPr="00DD5805">
              <w:rPr>
                <w:b/>
                <w:sz w:val="24"/>
                <w:szCs w:val="24"/>
                <w:lang w:eastAsia="ar-SA"/>
              </w:rPr>
              <w:t xml:space="preserve"> </w:t>
            </w:r>
            <w:r w:rsidR="16161568" w:rsidRPr="00DD5805">
              <w:rPr>
                <w:b/>
                <w:bCs/>
                <w:sz w:val="24"/>
                <w:szCs w:val="24"/>
                <w:lang w:eastAsia="ar-SA"/>
              </w:rPr>
              <w:t>teritorijos</w:t>
            </w:r>
            <w:r w:rsidRPr="00DD5805">
              <w:rPr>
                <w:b/>
                <w:bCs/>
                <w:sz w:val="24"/>
                <w:szCs w:val="24"/>
                <w:lang w:eastAsia="ar-SA"/>
              </w:rPr>
              <w:t xml:space="preserve"> </w:t>
            </w:r>
            <w:r w:rsidRPr="00DD5805">
              <w:rPr>
                <w:b/>
                <w:sz w:val="24"/>
                <w:szCs w:val="24"/>
                <w:lang w:eastAsia="ar-SA"/>
              </w:rPr>
              <w:t>vystymosi integralumas, nuoseklumas</w:t>
            </w:r>
          </w:p>
          <w:p w14:paraId="17DB7D00" w14:textId="069A009F" w:rsidR="007C0983" w:rsidRPr="00DD5805" w:rsidRDefault="002F0C83" w:rsidP="00711D47">
            <w:pPr>
              <w:spacing w:line="240" w:lineRule="auto"/>
              <w:ind w:left="360"/>
              <w:contextualSpacing/>
              <w:jc w:val="both"/>
              <w:rPr>
                <w:bCs/>
                <w:sz w:val="24"/>
                <w:szCs w:val="24"/>
                <w:lang w:eastAsia="ar-SA"/>
              </w:rPr>
            </w:pPr>
            <w:r w:rsidRPr="00DD5805">
              <w:rPr>
                <w:bCs/>
                <w:sz w:val="24"/>
                <w:szCs w:val="24"/>
                <w:lang w:eastAsia="ar-SA"/>
              </w:rPr>
              <w:t>Kiekviena</w:t>
            </w:r>
            <w:r w:rsidR="004A6F58" w:rsidRPr="00DD5805">
              <w:rPr>
                <w:bCs/>
                <w:sz w:val="24"/>
                <w:szCs w:val="24"/>
                <w:lang w:eastAsia="ar-SA"/>
              </w:rPr>
              <w:t xml:space="preserve"> teritorijos dalis </w:t>
            </w:r>
            <w:r w:rsidR="000811B2" w:rsidRPr="00DD5805">
              <w:rPr>
                <w:bCs/>
                <w:sz w:val="24"/>
                <w:szCs w:val="24"/>
                <w:lang w:eastAsia="ar-SA"/>
              </w:rPr>
              <w:t xml:space="preserve">ir jos numatoma </w:t>
            </w:r>
            <w:r w:rsidR="00564727" w:rsidRPr="00DD5805">
              <w:rPr>
                <w:bCs/>
                <w:sz w:val="24"/>
                <w:szCs w:val="24"/>
                <w:lang w:eastAsia="ar-SA"/>
              </w:rPr>
              <w:t xml:space="preserve">plėtra </w:t>
            </w:r>
            <w:r w:rsidRPr="00DD5805">
              <w:rPr>
                <w:bCs/>
                <w:sz w:val="24"/>
                <w:szCs w:val="24"/>
                <w:lang w:eastAsia="ar-SA"/>
              </w:rPr>
              <w:t>atitinka</w:t>
            </w:r>
            <w:r w:rsidR="007B6197" w:rsidRPr="00DD5805">
              <w:rPr>
                <w:bCs/>
                <w:sz w:val="24"/>
                <w:szCs w:val="24"/>
                <w:lang w:eastAsia="ar-SA"/>
              </w:rPr>
              <w:t xml:space="preserve"> plan</w:t>
            </w:r>
            <w:r w:rsidR="00711D47" w:rsidRPr="00DD5805">
              <w:rPr>
                <w:bCs/>
                <w:sz w:val="24"/>
                <w:szCs w:val="24"/>
                <w:lang w:eastAsia="ar-SA"/>
              </w:rPr>
              <w:t>avimo</w:t>
            </w:r>
            <w:r w:rsidR="007B6197" w:rsidRPr="00DD5805">
              <w:rPr>
                <w:bCs/>
                <w:sz w:val="24"/>
                <w:szCs w:val="24"/>
                <w:lang w:eastAsia="ar-SA"/>
              </w:rPr>
              <w:t xml:space="preserve"> </w:t>
            </w:r>
            <w:r w:rsidR="00206A64" w:rsidRPr="00DD5805">
              <w:rPr>
                <w:bCs/>
                <w:sz w:val="24"/>
                <w:szCs w:val="24"/>
                <w:lang w:eastAsia="ar-SA"/>
              </w:rPr>
              <w:t>bendr</w:t>
            </w:r>
            <w:r w:rsidRPr="00DD5805">
              <w:rPr>
                <w:bCs/>
                <w:sz w:val="24"/>
                <w:szCs w:val="24"/>
                <w:lang w:eastAsia="ar-SA"/>
              </w:rPr>
              <w:t>ą</w:t>
            </w:r>
            <w:r w:rsidR="00206A64" w:rsidRPr="00DD5805">
              <w:rPr>
                <w:bCs/>
                <w:sz w:val="24"/>
                <w:szCs w:val="24"/>
                <w:lang w:eastAsia="ar-SA"/>
              </w:rPr>
              <w:t xml:space="preserve"> </w:t>
            </w:r>
            <w:r w:rsidR="007B6197" w:rsidRPr="00DD5805">
              <w:rPr>
                <w:bCs/>
                <w:sz w:val="24"/>
                <w:szCs w:val="24"/>
                <w:lang w:eastAsia="ar-SA"/>
              </w:rPr>
              <w:t>vidin</w:t>
            </w:r>
            <w:r w:rsidRPr="00DD5805">
              <w:rPr>
                <w:bCs/>
                <w:sz w:val="24"/>
                <w:szCs w:val="24"/>
                <w:lang w:eastAsia="ar-SA"/>
              </w:rPr>
              <w:t>ę</w:t>
            </w:r>
            <w:r w:rsidR="007B6197" w:rsidRPr="00DD5805">
              <w:rPr>
                <w:bCs/>
                <w:sz w:val="24"/>
                <w:szCs w:val="24"/>
                <w:lang w:eastAsia="ar-SA"/>
              </w:rPr>
              <w:t xml:space="preserve"> logik</w:t>
            </w:r>
            <w:r w:rsidRPr="00DD5805">
              <w:rPr>
                <w:bCs/>
                <w:sz w:val="24"/>
                <w:szCs w:val="24"/>
                <w:lang w:eastAsia="ar-SA"/>
              </w:rPr>
              <w:t>ą</w:t>
            </w:r>
            <w:r w:rsidR="00564727" w:rsidRPr="00DD5805">
              <w:rPr>
                <w:bCs/>
                <w:sz w:val="24"/>
                <w:szCs w:val="24"/>
                <w:lang w:eastAsia="ar-SA"/>
              </w:rPr>
              <w:t xml:space="preserve">, </w:t>
            </w:r>
            <w:r w:rsidR="007B6197" w:rsidRPr="00DD5805">
              <w:rPr>
                <w:bCs/>
                <w:sz w:val="24"/>
                <w:szCs w:val="24"/>
                <w:lang w:eastAsia="ar-SA"/>
              </w:rPr>
              <w:t>plan</w:t>
            </w:r>
            <w:r w:rsidR="00206A64" w:rsidRPr="00DD5805">
              <w:rPr>
                <w:bCs/>
                <w:sz w:val="24"/>
                <w:szCs w:val="24"/>
                <w:lang w:eastAsia="ar-SA"/>
              </w:rPr>
              <w:t>as</w:t>
            </w:r>
            <w:r w:rsidR="007B6197" w:rsidRPr="00DD5805">
              <w:rPr>
                <w:bCs/>
                <w:sz w:val="24"/>
                <w:szCs w:val="24"/>
                <w:lang w:eastAsia="ar-SA"/>
              </w:rPr>
              <w:t xml:space="preserve"> </w:t>
            </w:r>
            <w:r w:rsidR="008B64B7" w:rsidRPr="00DD5805">
              <w:rPr>
                <w:bCs/>
                <w:sz w:val="24"/>
                <w:szCs w:val="24"/>
                <w:lang w:eastAsia="ar-SA"/>
              </w:rPr>
              <w:t xml:space="preserve">yra </w:t>
            </w:r>
            <w:r w:rsidR="007B6197" w:rsidRPr="00DD5805">
              <w:rPr>
                <w:bCs/>
                <w:sz w:val="24"/>
                <w:szCs w:val="24"/>
                <w:lang w:eastAsia="ar-SA"/>
              </w:rPr>
              <w:t>atsparu</w:t>
            </w:r>
            <w:r w:rsidR="00206A64" w:rsidRPr="00DD5805">
              <w:rPr>
                <w:bCs/>
                <w:sz w:val="24"/>
                <w:szCs w:val="24"/>
                <w:lang w:eastAsia="ar-SA"/>
              </w:rPr>
              <w:t>s</w:t>
            </w:r>
            <w:r w:rsidR="007B6197" w:rsidRPr="00DD5805">
              <w:rPr>
                <w:bCs/>
                <w:sz w:val="24"/>
                <w:szCs w:val="24"/>
                <w:lang w:eastAsia="ar-SA"/>
              </w:rPr>
              <w:t xml:space="preserve"> fragmentacijai</w:t>
            </w:r>
            <w:r w:rsidR="008B64B7" w:rsidRPr="00DD5805">
              <w:rPr>
                <w:bCs/>
                <w:sz w:val="24"/>
                <w:szCs w:val="24"/>
                <w:lang w:eastAsia="ar-SA"/>
              </w:rPr>
              <w:t xml:space="preserve">, siūloma metodika </w:t>
            </w:r>
            <w:r w:rsidR="00721CDB" w:rsidRPr="00DD5805">
              <w:rPr>
                <w:bCs/>
                <w:sz w:val="24"/>
                <w:szCs w:val="24"/>
                <w:lang w:eastAsia="ar-SA"/>
              </w:rPr>
              <w:t>užtikrina sprendinių vientisumą</w:t>
            </w:r>
            <w:r w:rsidR="00206A64" w:rsidRPr="00DD5805">
              <w:rPr>
                <w:bCs/>
                <w:sz w:val="24"/>
                <w:szCs w:val="24"/>
                <w:lang w:eastAsia="ar-SA"/>
              </w:rPr>
              <w:t>.</w:t>
            </w:r>
          </w:p>
          <w:p w14:paraId="0BC2CF6D" w14:textId="39EFB061" w:rsidR="00C2081A" w:rsidRPr="00DD5805" w:rsidRDefault="007515D3" w:rsidP="00B33AEA">
            <w:pPr>
              <w:spacing w:line="240" w:lineRule="auto"/>
              <w:contextualSpacing/>
              <w:jc w:val="both"/>
              <w:rPr>
                <w:sz w:val="24"/>
                <w:szCs w:val="24"/>
                <w:lang w:eastAsia="ar-SA"/>
              </w:rPr>
            </w:pPr>
            <w:r w:rsidRPr="00DD5805">
              <w:rPr>
                <w:sz w:val="24"/>
                <w:szCs w:val="24"/>
                <w:lang w:eastAsia="ar-SA"/>
              </w:rPr>
              <w:t>Tiek</w:t>
            </w:r>
            <w:r w:rsidR="004D1066" w:rsidRPr="00DD5805">
              <w:rPr>
                <w:sz w:val="24"/>
                <w:szCs w:val="24"/>
                <w:lang w:eastAsia="ar-SA"/>
              </w:rPr>
              <w:t>ėj</w:t>
            </w:r>
            <w:r w:rsidR="009C4FB3" w:rsidRPr="00DD5805">
              <w:rPr>
                <w:sz w:val="24"/>
                <w:szCs w:val="24"/>
                <w:lang w:eastAsia="ar-SA"/>
              </w:rPr>
              <w:t>as</w:t>
            </w:r>
            <w:r w:rsidR="004D1066" w:rsidRPr="00DD5805">
              <w:rPr>
                <w:sz w:val="24"/>
                <w:szCs w:val="24"/>
                <w:lang w:eastAsia="ar-SA"/>
              </w:rPr>
              <w:t xml:space="preserve"> </w:t>
            </w:r>
            <w:r w:rsidR="006C08CE" w:rsidRPr="00DD5805">
              <w:rPr>
                <w:sz w:val="24"/>
                <w:szCs w:val="24"/>
                <w:lang w:eastAsia="ar-SA"/>
              </w:rPr>
              <w:t xml:space="preserve">turi </w:t>
            </w:r>
            <w:r w:rsidR="00F71C0F" w:rsidRPr="00DD5805">
              <w:rPr>
                <w:sz w:val="24"/>
                <w:szCs w:val="24"/>
                <w:lang w:eastAsia="ar-SA"/>
              </w:rPr>
              <w:t xml:space="preserve">atsakyti į </w:t>
            </w:r>
            <w:r w:rsidR="001C07F2" w:rsidRPr="00DD5805">
              <w:rPr>
                <w:sz w:val="24"/>
                <w:szCs w:val="24"/>
                <w:lang w:eastAsia="ar-SA"/>
              </w:rPr>
              <w:t>3 klausimus</w:t>
            </w:r>
            <w:r w:rsidR="001300AF" w:rsidRPr="00DD5805">
              <w:rPr>
                <w:sz w:val="24"/>
                <w:szCs w:val="24"/>
                <w:lang w:eastAsia="ar-SA"/>
              </w:rPr>
              <w:t>: 1)</w:t>
            </w:r>
            <w:r w:rsidR="00520EBE" w:rsidRPr="00DD5805">
              <w:rPr>
                <w:sz w:val="24"/>
                <w:szCs w:val="24"/>
                <w:lang w:eastAsia="ar-SA"/>
              </w:rPr>
              <w:t xml:space="preserve"> </w:t>
            </w:r>
            <w:r w:rsidR="003D3969" w:rsidRPr="00DD5805">
              <w:rPr>
                <w:sz w:val="24"/>
                <w:szCs w:val="24"/>
                <w:lang w:eastAsia="ar-SA"/>
              </w:rPr>
              <w:t>kokiais</w:t>
            </w:r>
            <w:r w:rsidR="00CA0500" w:rsidRPr="00DD5805">
              <w:rPr>
                <w:sz w:val="24"/>
                <w:szCs w:val="24"/>
                <w:lang w:eastAsia="ar-SA"/>
              </w:rPr>
              <w:t xml:space="preserve"> principais</w:t>
            </w:r>
            <w:r w:rsidR="00A32752" w:rsidRPr="00DD5805">
              <w:rPr>
                <w:sz w:val="24"/>
                <w:szCs w:val="24"/>
                <w:lang w:eastAsia="ar-SA"/>
              </w:rPr>
              <w:t xml:space="preserve"> </w:t>
            </w:r>
            <w:r w:rsidR="00CA0500" w:rsidRPr="00DD5805">
              <w:rPr>
                <w:sz w:val="24"/>
                <w:szCs w:val="24"/>
                <w:lang w:eastAsia="ar-SA"/>
              </w:rPr>
              <w:t xml:space="preserve">siūlo plėtoti </w:t>
            </w:r>
            <w:proofErr w:type="spellStart"/>
            <w:r w:rsidR="0084175D" w:rsidRPr="00DD5805">
              <w:rPr>
                <w:sz w:val="24"/>
                <w:szCs w:val="24"/>
                <w:lang w:eastAsia="ar-SA"/>
              </w:rPr>
              <w:t>hromados</w:t>
            </w:r>
            <w:proofErr w:type="spellEnd"/>
            <w:r w:rsidR="00B0261D" w:rsidRPr="00DD5805">
              <w:rPr>
                <w:sz w:val="24"/>
                <w:szCs w:val="24"/>
                <w:lang w:eastAsia="ar-SA"/>
              </w:rPr>
              <w:t xml:space="preserve"> teritorijos</w:t>
            </w:r>
            <w:r w:rsidR="0084175D" w:rsidRPr="00DD5805">
              <w:rPr>
                <w:sz w:val="24"/>
                <w:szCs w:val="24"/>
                <w:lang w:eastAsia="ar-SA"/>
              </w:rPr>
              <w:t xml:space="preserve"> </w:t>
            </w:r>
            <w:r w:rsidR="001F2A90" w:rsidRPr="00DD5805">
              <w:rPr>
                <w:sz w:val="24"/>
                <w:szCs w:val="24"/>
                <w:lang w:eastAsia="ar-SA"/>
              </w:rPr>
              <w:t>funkcin</w:t>
            </w:r>
            <w:r w:rsidR="0084175D" w:rsidRPr="00DD5805">
              <w:rPr>
                <w:sz w:val="24"/>
                <w:szCs w:val="24"/>
                <w:lang w:eastAsia="ar-SA"/>
              </w:rPr>
              <w:t>ę</w:t>
            </w:r>
            <w:r w:rsidR="001F2A90" w:rsidRPr="00DD5805">
              <w:rPr>
                <w:sz w:val="24"/>
                <w:szCs w:val="24"/>
                <w:lang w:eastAsia="ar-SA"/>
              </w:rPr>
              <w:t xml:space="preserve"> ir erdvin</w:t>
            </w:r>
            <w:r w:rsidR="0084175D" w:rsidRPr="00DD5805">
              <w:rPr>
                <w:sz w:val="24"/>
                <w:szCs w:val="24"/>
                <w:lang w:eastAsia="ar-SA"/>
              </w:rPr>
              <w:t>ę</w:t>
            </w:r>
            <w:r w:rsidR="001F2A90" w:rsidRPr="00DD5805">
              <w:rPr>
                <w:sz w:val="24"/>
                <w:szCs w:val="24"/>
                <w:lang w:eastAsia="ar-SA"/>
              </w:rPr>
              <w:t xml:space="preserve"> struktūr</w:t>
            </w:r>
            <w:r w:rsidR="0084175D" w:rsidRPr="00DD5805">
              <w:rPr>
                <w:sz w:val="24"/>
                <w:szCs w:val="24"/>
                <w:lang w:eastAsia="ar-SA"/>
              </w:rPr>
              <w:t>ą</w:t>
            </w:r>
            <w:r w:rsidR="001300AF" w:rsidRPr="00DD5805">
              <w:rPr>
                <w:sz w:val="24"/>
                <w:szCs w:val="24"/>
                <w:lang w:eastAsia="ar-SA"/>
              </w:rPr>
              <w:t>;</w:t>
            </w:r>
            <w:r w:rsidR="00685200" w:rsidRPr="00DD5805">
              <w:rPr>
                <w:sz w:val="24"/>
                <w:szCs w:val="24"/>
                <w:lang w:eastAsia="ar-SA"/>
              </w:rPr>
              <w:t xml:space="preserve"> </w:t>
            </w:r>
            <w:r w:rsidR="001300AF" w:rsidRPr="00DD5805">
              <w:rPr>
                <w:sz w:val="24"/>
                <w:szCs w:val="24"/>
                <w:lang w:eastAsia="ar-SA"/>
              </w:rPr>
              <w:t xml:space="preserve">2) </w:t>
            </w:r>
            <w:r w:rsidR="008F5FBE" w:rsidRPr="00DD5805">
              <w:rPr>
                <w:sz w:val="24"/>
                <w:szCs w:val="24"/>
                <w:lang w:eastAsia="ar-SA"/>
              </w:rPr>
              <w:t>kokie bus viešųjų erdvių plėtojimo principai</w:t>
            </w:r>
            <w:r w:rsidR="002F2A47" w:rsidRPr="00DD5805">
              <w:rPr>
                <w:sz w:val="24"/>
                <w:szCs w:val="24"/>
                <w:lang w:eastAsia="ar-SA"/>
              </w:rPr>
              <w:t xml:space="preserve"> </w:t>
            </w:r>
            <w:r w:rsidR="00BB7113" w:rsidRPr="00DD5805">
              <w:rPr>
                <w:sz w:val="24"/>
                <w:szCs w:val="24"/>
                <w:lang w:eastAsia="ar-SA"/>
              </w:rPr>
              <w:t xml:space="preserve">(tiekėjas </w:t>
            </w:r>
            <w:r w:rsidR="007F6101" w:rsidRPr="00DD5805">
              <w:rPr>
                <w:sz w:val="24"/>
                <w:szCs w:val="24"/>
                <w:lang w:eastAsia="ar-SA"/>
              </w:rPr>
              <w:t xml:space="preserve">turi </w:t>
            </w:r>
            <w:r w:rsidR="008F5FBE" w:rsidRPr="00DD5805">
              <w:rPr>
                <w:sz w:val="24"/>
                <w:szCs w:val="24"/>
                <w:lang w:eastAsia="ar-SA"/>
              </w:rPr>
              <w:t xml:space="preserve">pateikti viešųjų erdvių išdėstymo </w:t>
            </w:r>
            <w:r w:rsidR="00316219" w:rsidRPr="00DD5805">
              <w:rPr>
                <w:sz w:val="24"/>
                <w:szCs w:val="24"/>
                <w:lang w:eastAsia="ar-SA"/>
              </w:rPr>
              <w:t xml:space="preserve">bent vieną </w:t>
            </w:r>
            <w:r w:rsidR="008F5FBE" w:rsidRPr="00DD5805">
              <w:rPr>
                <w:sz w:val="24"/>
                <w:szCs w:val="24"/>
                <w:lang w:eastAsia="ar-SA"/>
              </w:rPr>
              <w:t>eskizą</w:t>
            </w:r>
            <w:r w:rsidR="007627B4" w:rsidRPr="00DD5805">
              <w:rPr>
                <w:sz w:val="24"/>
                <w:szCs w:val="24"/>
                <w:lang w:eastAsia="ar-SA"/>
              </w:rPr>
              <w:t>)</w:t>
            </w:r>
            <w:r w:rsidR="008F5FBE" w:rsidRPr="00DD5805">
              <w:rPr>
                <w:sz w:val="24"/>
                <w:szCs w:val="24"/>
                <w:lang w:eastAsia="ar-SA"/>
              </w:rPr>
              <w:t xml:space="preserve">; 3) </w:t>
            </w:r>
            <w:r w:rsidR="00A61190" w:rsidRPr="00DD5805">
              <w:rPr>
                <w:sz w:val="24"/>
                <w:szCs w:val="24"/>
                <w:lang w:eastAsia="ar-SA"/>
              </w:rPr>
              <w:t xml:space="preserve">kaip bus išpildyti </w:t>
            </w:r>
            <w:r w:rsidR="00FB62B5" w:rsidRPr="00DD5805">
              <w:rPr>
                <w:sz w:val="24"/>
                <w:szCs w:val="24"/>
                <w:lang w:eastAsia="ar-SA"/>
              </w:rPr>
              <w:t xml:space="preserve">savivaldybės </w:t>
            </w:r>
            <w:r w:rsidR="00662817" w:rsidRPr="00DD5805">
              <w:rPr>
                <w:sz w:val="24"/>
                <w:szCs w:val="24"/>
                <w:lang w:eastAsia="ar-SA"/>
              </w:rPr>
              <w:t>patvirtint</w:t>
            </w:r>
            <w:r w:rsidR="00A61190" w:rsidRPr="00DD5805">
              <w:rPr>
                <w:sz w:val="24"/>
                <w:szCs w:val="24"/>
                <w:lang w:eastAsia="ar-SA"/>
              </w:rPr>
              <w:t xml:space="preserve">i </w:t>
            </w:r>
            <w:r w:rsidR="00BC1F01" w:rsidRPr="00DD5805">
              <w:rPr>
                <w:sz w:val="24"/>
                <w:szCs w:val="24"/>
                <w:lang w:eastAsia="ar-SA"/>
              </w:rPr>
              <w:t>teritorijos vystymosi r</w:t>
            </w:r>
            <w:r w:rsidR="00662817" w:rsidRPr="00DD5805">
              <w:rPr>
                <w:sz w:val="24"/>
                <w:szCs w:val="24"/>
                <w:lang w:eastAsia="ar-SA"/>
              </w:rPr>
              <w:t>od</w:t>
            </w:r>
            <w:r w:rsidR="00C16F29" w:rsidRPr="00DD5805">
              <w:rPr>
                <w:sz w:val="24"/>
                <w:szCs w:val="24"/>
                <w:lang w:eastAsia="ar-SA"/>
              </w:rPr>
              <w:t>ikli</w:t>
            </w:r>
            <w:r w:rsidR="00252BF0" w:rsidRPr="00DD5805">
              <w:rPr>
                <w:sz w:val="24"/>
                <w:szCs w:val="24"/>
                <w:lang w:eastAsia="ar-SA"/>
              </w:rPr>
              <w:t>ai</w:t>
            </w:r>
            <w:r w:rsidR="008F5FBE" w:rsidRPr="00DD5805">
              <w:rPr>
                <w:sz w:val="24"/>
                <w:szCs w:val="24"/>
                <w:lang w:eastAsia="ar-SA"/>
              </w:rPr>
              <w:t>.</w:t>
            </w:r>
          </w:p>
        </w:tc>
      </w:tr>
      <w:tr w:rsidR="002C786E" w:rsidRPr="00DD5805" w14:paraId="3F968B39"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361B4" w14:textId="77777777" w:rsidR="002C786E" w:rsidRPr="00DD5805" w:rsidRDefault="002C786E" w:rsidP="0074090C">
            <w:pPr>
              <w:rPr>
                <w:rFonts w:cs="Tahoma"/>
                <w:b/>
              </w:rPr>
            </w:pPr>
            <w:r w:rsidRPr="00DD5805">
              <w:rPr>
                <w:rFonts w:cs="Tahoma"/>
                <w:b/>
              </w:rPr>
              <w:t>Labai gerai</w:t>
            </w:r>
          </w:p>
          <w:p w14:paraId="79A80FA1" w14:textId="567F85F8" w:rsidR="002C786E" w:rsidRPr="00DD5805" w:rsidRDefault="002C786E" w:rsidP="0074090C">
            <w:pPr>
              <w:rPr>
                <w:rFonts w:cs="Tahoma"/>
                <w:b/>
              </w:rPr>
            </w:pPr>
            <w:r w:rsidRPr="00DD5805">
              <w:rPr>
                <w:rFonts w:cs="Tahoma"/>
                <w:b/>
              </w:rPr>
              <w:t>(</w:t>
            </w:r>
            <w:r w:rsidR="00697C07">
              <w:rPr>
                <w:rFonts w:cs="Tahoma"/>
                <w:b/>
              </w:rPr>
              <w:t>15-</w:t>
            </w:r>
            <w:r w:rsidR="0073073B" w:rsidRPr="00DD5805">
              <w:rPr>
                <w:rFonts w:cs="Tahoma"/>
                <w:b/>
              </w:rPr>
              <w:t>1</w:t>
            </w:r>
            <w:r w:rsidR="00481063">
              <w:rPr>
                <w:rFonts w:cs="Tahoma"/>
                <w:b/>
              </w:rPr>
              <w:t>7,5</w:t>
            </w:r>
            <w:r w:rsidR="0073073B" w:rsidRPr="00DD5805">
              <w:rPr>
                <w:rFonts w:cs="Tahoma"/>
                <w:b/>
              </w:rPr>
              <w:t xml:space="preserve"> </w:t>
            </w:r>
            <w:r w:rsidRPr="00DD5805">
              <w:rPr>
                <w:rFonts w:cs="Tahoma"/>
                <w:b/>
              </w:rPr>
              <w:t>bal</w:t>
            </w:r>
            <w:r w:rsidR="00481063">
              <w:rPr>
                <w:rFonts w:cs="Tahoma"/>
                <w:b/>
              </w:rPr>
              <w:t>o</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7A24" w14:textId="51CD5D07" w:rsidR="002C786E" w:rsidRPr="00DD5805" w:rsidRDefault="00E62667" w:rsidP="00F22968">
            <w:pPr>
              <w:jc w:val="both"/>
              <w:rPr>
                <w:rFonts w:cstheme="minorHAnsi"/>
              </w:rPr>
            </w:pPr>
            <w:r>
              <w:rPr>
                <w:rFonts w:cstheme="minorHAnsi"/>
                <w:b/>
              </w:rPr>
              <w:t>15-17,5</w:t>
            </w:r>
            <w:r w:rsidR="00426417" w:rsidRPr="00DD5805">
              <w:rPr>
                <w:rFonts w:cstheme="minorHAnsi"/>
                <w:b/>
              </w:rPr>
              <w:t xml:space="preserve"> </w:t>
            </w:r>
            <w:r w:rsidR="00217749" w:rsidRPr="00DD5805">
              <w:rPr>
                <w:rFonts w:cstheme="minorHAnsi"/>
                <w:b/>
              </w:rPr>
              <w:t>bal</w:t>
            </w:r>
            <w:r w:rsidR="00797EE9" w:rsidRPr="00DD5805">
              <w:rPr>
                <w:rFonts w:cstheme="minorHAnsi"/>
                <w:b/>
              </w:rPr>
              <w:t>ų</w:t>
            </w:r>
            <w:r w:rsidR="00217749" w:rsidRPr="00DD5805">
              <w:rPr>
                <w:rFonts w:cstheme="minorHAnsi"/>
              </w:rPr>
              <w:t xml:space="preserve"> </w:t>
            </w:r>
            <w:r w:rsidR="005B5AA0" w:rsidRPr="00DD5805">
              <w:rPr>
                <w:rFonts w:cstheme="minorHAnsi"/>
              </w:rPr>
              <w:t>skiriama</w:t>
            </w:r>
            <w:r w:rsidR="002C786E" w:rsidRPr="00DD5805">
              <w:rPr>
                <w:rFonts w:cstheme="minorHAnsi"/>
              </w:rPr>
              <w:t xml:space="preserve">, jei </w:t>
            </w:r>
            <w:proofErr w:type="spellStart"/>
            <w:r w:rsidR="00562506" w:rsidRPr="00DD5805">
              <w:rPr>
                <w:rFonts w:cstheme="minorHAnsi"/>
              </w:rPr>
              <w:t>kontekstualiai</w:t>
            </w:r>
            <w:proofErr w:type="spellEnd"/>
            <w:r w:rsidR="000C67C5" w:rsidRPr="00DD5805">
              <w:rPr>
                <w:rFonts w:cstheme="minorHAnsi"/>
              </w:rPr>
              <w:t xml:space="preserve"> </w:t>
            </w:r>
            <w:r w:rsidR="00D47FFC" w:rsidRPr="00DD5805">
              <w:rPr>
                <w:rFonts w:cstheme="minorHAnsi"/>
              </w:rPr>
              <w:t>(</w:t>
            </w:r>
            <w:r w:rsidR="00F709DA" w:rsidRPr="00DD5805">
              <w:rPr>
                <w:rFonts w:cstheme="minorHAnsi"/>
              </w:rPr>
              <w:t>įvertinant vietos urbanistines savybes)</w:t>
            </w:r>
            <w:r w:rsidR="00562506" w:rsidRPr="00DD5805">
              <w:rPr>
                <w:rFonts w:cstheme="minorHAnsi"/>
              </w:rPr>
              <w:t xml:space="preserve">, </w:t>
            </w:r>
            <w:r w:rsidR="00BF6BB2" w:rsidRPr="00DD5805">
              <w:rPr>
                <w:rFonts w:cstheme="minorHAnsi"/>
              </w:rPr>
              <w:t>originaliai (</w:t>
            </w:r>
            <w:r w:rsidR="00DD682F" w:rsidRPr="00DD5805">
              <w:rPr>
                <w:rFonts w:cstheme="minorHAnsi"/>
              </w:rPr>
              <w:t>ne vien tipiniais sprendiniais)</w:t>
            </w:r>
            <w:r w:rsidR="00A045B1" w:rsidRPr="00DD5805">
              <w:rPr>
                <w:rFonts w:cstheme="minorHAnsi"/>
              </w:rPr>
              <w:t xml:space="preserve"> ir</w:t>
            </w:r>
            <w:r w:rsidR="000C67C5" w:rsidRPr="00DD5805">
              <w:rPr>
                <w:rFonts w:cstheme="minorHAnsi"/>
              </w:rPr>
              <w:t xml:space="preserve"> </w:t>
            </w:r>
            <w:r w:rsidR="002C786E" w:rsidRPr="00DD5805">
              <w:rPr>
                <w:rFonts w:cstheme="minorHAnsi"/>
              </w:rPr>
              <w:t>be trūkumų aprašyt</w:t>
            </w:r>
            <w:r w:rsidR="006A70FA" w:rsidRPr="00DD5805">
              <w:rPr>
                <w:rFonts w:cstheme="minorHAnsi"/>
              </w:rPr>
              <w:t>as</w:t>
            </w:r>
            <w:r w:rsidR="002C786E" w:rsidRPr="00DD5805">
              <w:rPr>
                <w:rFonts w:cstheme="minorHAnsi"/>
              </w:rPr>
              <w:t xml:space="preserve"> </w:t>
            </w:r>
            <w:r w:rsidR="00921C16" w:rsidRPr="00DD5805">
              <w:rPr>
                <w:rFonts w:cstheme="minorHAnsi"/>
              </w:rPr>
              <w:t>parametro</w:t>
            </w:r>
            <w:r w:rsidR="002C786E" w:rsidRPr="00DD5805">
              <w:rPr>
                <w:rFonts w:cstheme="minorHAnsi"/>
              </w:rPr>
              <w:t xml:space="preserve"> </w:t>
            </w:r>
            <w:r w:rsidR="00E63804" w:rsidRPr="00DD5805">
              <w:rPr>
                <w:rFonts w:cstheme="minorHAnsi"/>
              </w:rPr>
              <w:t>laikymasis</w:t>
            </w:r>
            <w:r w:rsidR="00457D07" w:rsidRPr="00DD5805">
              <w:rPr>
                <w:rFonts w:cstheme="minorHAnsi"/>
              </w:rPr>
              <w:t>:</w:t>
            </w:r>
            <w:r w:rsidR="00497103" w:rsidRPr="00DD5805">
              <w:rPr>
                <w:rFonts w:cstheme="minorHAnsi"/>
              </w:rPr>
              <w:t xml:space="preserve"> </w:t>
            </w:r>
            <w:r w:rsidR="001E0074" w:rsidRPr="00DD5805">
              <w:rPr>
                <w:rFonts w:cstheme="minorHAnsi"/>
              </w:rPr>
              <w:t>a)</w:t>
            </w:r>
            <w:r w:rsidR="00C67AA0" w:rsidRPr="00DD5805">
              <w:rPr>
                <w:rFonts w:cstheme="minorHAnsi"/>
              </w:rPr>
              <w:t xml:space="preserve"> </w:t>
            </w:r>
            <w:r w:rsidR="009E49C6" w:rsidRPr="00DD5805">
              <w:rPr>
                <w:rFonts w:cstheme="minorHAnsi"/>
              </w:rPr>
              <w:t xml:space="preserve">principiniuose </w:t>
            </w:r>
            <w:r w:rsidR="00141120" w:rsidRPr="00DD5805">
              <w:rPr>
                <w:rFonts w:cstheme="minorHAnsi"/>
              </w:rPr>
              <w:t>siūlymuose</w:t>
            </w:r>
            <w:r w:rsidR="00682304" w:rsidRPr="00DD5805">
              <w:rPr>
                <w:rFonts w:cstheme="minorHAnsi"/>
              </w:rPr>
              <w:t xml:space="preserve"> </w:t>
            </w:r>
            <w:r w:rsidR="00663CA5" w:rsidRPr="00DD5805">
              <w:rPr>
                <w:rFonts w:cstheme="minorHAnsi"/>
              </w:rPr>
              <w:t>dėl teritorijos funkcinės</w:t>
            </w:r>
            <w:r w:rsidR="00877D89" w:rsidRPr="00DD5805">
              <w:rPr>
                <w:rFonts w:cstheme="minorHAnsi"/>
              </w:rPr>
              <w:t xml:space="preserve"> ir erdvinės</w:t>
            </w:r>
            <w:r w:rsidR="00156D3B" w:rsidRPr="00DD5805">
              <w:rPr>
                <w:rFonts w:cstheme="minorHAnsi"/>
              </w:rPr>
              <w:t xml:space="preserve"> struktūros</w:t>
            </w:r>
            <w:r w:rsidR="00457D07" w:rsidRPr="00DD5805">
              <w:rPr>
                <w:rFonts w:cstheme="minorHAnsi"/>
              </w:rPr>
              <w:t>;</w:t>
            </w:r>
            <w:r w:rsidR="007F5D34" w:rsidRPr="00DD5805">
              <w:rPr>
                <w:rFonts w:cstheme="minorHAnsi"/>
              </w:rPr>
              <w:t xml:space="preserve"> b)</w:t>
            </w:r>
            <w:r w:rsidR="00AA02F2" w:rsidRPr="00DD5805">
              <w:rPr>
                <w:rFonts w:cstheme="minorHAnsi"/>
              </w:rPr>
              <w:t xml:space="preserve"> </w:t>
            </w:r>
            <w:r w:rsidR="007578E2" w:rsidRPr="00DD5805">
              <w:rPr>
                <w:rFonts w:cstheme="minorHAnsi"/>
              </w:rPr>
              <w:t>principiniuose siūlymuose</w:t>
            </w:r>
            <w:r w:rsidR="009B2EDE" w:rsidRPr="00DD5805">
              <w:rPr>
                <w:rFonts w:cstheme="minorHAnsi"/>
              </w:rPr>
              <w:t xml:space="preserve"> dėl</w:t>
            </w:r>
            <w:r w:rsidR="00725084" w:rsidRPr="00DD5805">
              <w:rPr>
                <w:rFonts w:cstheme="minorHAnsi"/>
              </w:rPr>
              <w:t xml:space="preserve"> </w:t>
            </w:r>
            <w:r w:rsidR="000836C3" w:rsidRPr="00DD5805">
              <w:rPr>
                <w:rFonts w:cstheme="minorHAnsi"/>
              </w:rPr>
              <w:t>viešųjų</w:t>
            </w:r>
            <w:r w:rsidR="00EF43E9" w:rsidRPr="00DD5805">
              <w:rPr>
                <w:rFonts w:cstheme="minorHAnsi"/>
              </w:rPr>
              <w:t xml:space="preserve"> erdvių plėtojimo</w:t>
            </w:r>
            <w:r w:rsidR="00DA12F2" w:rsidRPr="00DD5805">
              <w:rPr>
                <w:rFonts w:cstheme="minorHAnsi"/>
              </w:rPr>
              <w:t>; c)</w:t>
            </w:r>
            <w:r w:rsidR="00141120" w:rsidRPr="00DD5805">
              <w:rPr>
                <w:rFonts w:cstheme="minorHAnsi"/>
              </w:rPr>
              <w:t xml:space="preserve"> </w:t>
            </w:r>
            <w:r w:rsidR="00497103" w:rsidRPr="00DD5805">
              <w:rPr>
                <w:rFonts w:cstheme="minorHAnsi"/>
              </w:rPr>
              <w:t>siekiant</w:t>
            </w:r>
            <w:r w:rsidR="00667113" w:rsidRPr="00DD5805">
              <w:rPr>
                <w:rFonts w:cstheme="minorHAnsi"/>
              </w:rPr>
              <w:t xml:space="preserve"> kiekvien</w:t>
            </w:r>
            <w:r w:rsidR="00497103" w:rsidRPr="00DD5805">
              <w:rPr>
                <w:rFonts w:cstheme="minorHAnsi"/>
              </w:rPr>
              <w:t>o</w:t>
            </w:r>
            <w:r w:rsidR="00667113" w:rsidRPr="00DD5805">
              <w:rPr>
                <w:rFonts w:cstheme="minorHAnsi"/>
              </w:rPr>
              <w:t xml:space="preserve"> </w:t>
            </w:r>
            <w:r w:rsidR="002C5AA9" w:rsidRPr="00DD5805">
              <w:rPr>
                <w:rFonts w:cstheme="minorHAnsi"/>
              </w:rPr>
              <w:t>rodikl</w:t>
            </w:r>
            <w:r w:rsidR="00497103" w:rsidRPr="00DD5805">
              <w:rPr>
                <w:rFonts w:cstheme="minorHAnsi"/>
              </w:rPr>
              <w:t>io</w:t>
            </w:r>
            <w:r w:rsidR="002C5AA9" w:rsidRPr="00DD5805">
              <w:rPr>
                <w:rFonts w:cstheme="minorHAnsi"/>
              </w:rPr>
              <w:t xml:space="preserve">, kuris </w:t>
            </w:r>
            <w:r w:rsidR="00D71D74" w:rsidRPr="00DD5805">
              <w:rPr>
                <w:rFonts w:cstheme="minorHAnsi"/>
              </w:rPr>
              <w:t xml:space="preserve">yra </w:t>
            </w:r>
            <w:r w:rsidR="002C5AA9" w:rsidRPr="00DD5805">
              <w:rPr>
                <w:rFonts w:cstheme="minorHAnsi"/>
              </w:rPr>
              <w:t xml:space="preserve">išvardintas </w:t>
            </w:r>
            <w:r w:rsidR="009D0E64" w:rsidRPr="00DD5805">
              <w:rPr>
                <w:rFonts w:cstheme="minorHAnsi"/>
              </w:rPr>
              <w:t xml:space="preserve">Pasiūlymų dėl teritorijos plėtros projektinių rodiklių, kurių pasiekimas yra miestų planavimo dokumentų projektinių sprendimų įgyvendinimo tikslas, sąraše </w:t>
            </w:r>
            <w:r w:rsidR="00F22968" w:rsidRPr="00DD5805">
              <w:rPr>
                <w:rFonts w:cstheme="minorHAnsi"/>
              </w:rPr>
              <w:t>(</w:t>
            </w:r>
            <w:r w:rsidR="00CC5A03" w:rsidRPr="00DD5805">
              <w:rPr>
                <w:rFonts w:cstheme="minorHAnsi"/>
              </w:rPr>
              <w:t xml:space="preserve">pirkimo sąlygų </w:t>
            </w:r>
            <w:r w:rsidR="005F22A5" w:rsidRPr="00DD5805">
              <w:rPr>
                <w:rFonts w:cstheme="minorHAnsi"/>
              </w:rPr>
              <w:t xml:space="preserve">priedas </w:t>
            </w:r>
            <w:r w:rsidR="00ED10E7">
              <w:rPr>
                <w:rFonts w:cstheme="minorHAnsi"/>
              </w:rPr>
              <w:t>N</w:t>
            </w:r>
            <w:r w:rsidR="005F22A5" w:rsidRPr="00DD5805">
              <w:rPr>
                <w:rFonts w:cstheme="minorHAnsi"/>
              </w:rPr>
              <w:t>r.</w:t>
            </w:r>
            <w:r w:rsidR="00ED10E7">
              <w:rPr>
                <w:rFonts w:cstheme="minorHAnsi"/>
              </w:rPr>
              <w:t xml:space="preserve"> </w:t>
            </w:r>
            <w:r w:rsidR="00CC5A03" w:rsidRPr="00DD5805">
              <w:rPr>
                <w:rFonts w:cstheme="minorHAnsi"/>
              </w:rPr>
              <w:t>3,</w:t>
            </w:r>
            <w:r w:rsidR="005F22A5" w:rsidRPr="00DD5805">
              <w:rPr>
                <w:rFonts w:cstheme="minorHAnsi"/>
              </w:rPr>
              <w:t xml:space="preserve"> </w:t>
            </w:r>
            <w:proofErr w:type="spellStart"/>
            <w:r w:rsidR="0092304C" w:rsidRPr="00DD5805">
              <w:rPr>
                <w:rFonts w:cstheme="minorHAnsi"/>
              </w:rPr>
              <w:t>Ivanivkos</w:t>
            </w:r>
            <w:proofErr w:type="spellEnd"/>
            <w:r w:rsidR="0092304C" w:rsidRPr="00DD5805">
              <w:rPr>
                <w:rFonts w:cstheme="minorHAnsi"/>
              </w:rPr>
              <w:t xml:space="preserve"> užduoties 16 p.)</w:t>
            </w:r>
            <w:r w:rsidR="006E55C0" w:rsidRPr="00DD5805">
              <w:rPr>
                <w:rFonts w:cstheme="minorHAnsi"/>
              </w:rPr>
              <w:t xml:space="preserve">. Aprašymo </w:t>
            </w:r>
            <w:r w:rsidR="00714C88" w:rsidRPr="00DD5805">
              <w:rPr>
                <w:rFonts w:cstheme="minorHAnsi"/>
              </w:rPr>
              <w:t xml:space="preserve">apimtis </w:t>
            </w:r>
            <w:r w:rsidR="00EE1A04" w:rsidRPr="00DD5805">
              <w:rPr>
                <w:rFonts w:cstheme="minorHAnsi"/>
              </w:rPr>
              <w:t>tu</w:t>
            </w:r>
            <w:r w:rsidR="007E7A9E" w:rsidRPr="00DD5805">
              <w:rPr>
                <w:rFonts w:cstheme="minorHAnsi"/>
              </w:rPr>
              <w:t>r</w:t>
            </w:r>
            <w:r w:rsidR="00EE1A04" w:rsidRPr="00DD5805">
              <w:rPr>
                <w:rFonts w:cstheme="minorHAnsi"/>
              </w:rPr>
              <w:t xml:space="preserve">i būti </w:t>
            </w:r>
            <w:r w:rsidR="00714C88" w:rsidRPr="00DD5805">
              <w:rPr>
                <w:rFonts w:cstheme="minorHAnsi"/>
              </w:rPr>
              <w:t>ne didesnė nei 3 psl.</w:t>
            </w:r>
            <w:r w:rsidR="003704E6" w:rsidRPr="00DD5805">
              <w:rPr>
                <w:rFonts w:cstheme="minorHAnsi"/>
              </w:rPr>
              <w:t xml:space="preserve"> (</w:t>
            </w:r>
            <w:r w:rsidR="00995FF2" w:rsidRPr="00DD5805">
              <w:rPr>
                <w:rFonts w:cstheme="minorHAnsi"/>
              </w:rPr>
              <w:t xml:space="preserve">4800 spaudos </w:t>
            </w:r>
            <w:r w:rsidR="003704E6" w:rsidRPr="00DD5805">
              <w:rPr>
                <w:rFonts w:cstheme="minorHAnsi"/>
              </w:rPr>
              <w:t>ženklų)</w:t>
            </w:r>
            <w:r w:rsidR="00CC3B2D" w:rsidRPr="00DD5805">
              <w:rPr>
                <w:rFonts w:cstheme="minorHAnsi"/>
              </w:rPr>
              <w:t xml:space="preserve"> </w:t>
            </w:r>
            <w:r w:rsidR="007C6F71" w:rsidRPr="00DD5805">
              <w:rPr>
                <w:rFonts w:cstheme="minorHAnsi"/>
              </w:rPr>
              <w:t>neįskaitant schemų ir eskizų.</w:t>
            </w:r>
          </w:p>
        </w:tc>
      </w:tr>
      <w:tr w:rsidR="0088498E" w:rsidRPr="00DD5805" w14:paraId="3742DE5A"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A84FB" w14:textId="77777777" w:rsidR="0088498E" w:rsidRPr="00DD5805" w:rsidRDefault="0088498E" w:rsidP="0088498E">
            <w:pPr>
              <w:rPr>
                <w:rFonts w:cs="Tahoma"/>
                <w:b/>
              </w:rPr>
            </w:pPr>
            <w:r w:rsidRPr="00DD5805">
              <w:rPr>
                <w:rFonts w:cs="Tahoma"/>
                <w:b/>
              </w:rPr>
              <w:t>Gerai</w:t>
            </w:r>
          </w:p>
          <w:p w14:paraId="552C6CE5" w14:textId="3D06F835" w:rsidR="0088498E" w:rsidRPr="00DD5805" w:rsidRDefault="0088498E" w:rsidP="00A5320E">
            <w:pPr>
              <w:rPr>
                <w:rFonts w:cs="Tahoma"/>
                <w:b/>
              </w:rPr>
            </w:pPr>
            <w:r w:rsidRPr="00DD5805">
              <w:rPr>
                <w:rFonts w:cs="Tahoma"/>
                <w:b/>
              </w:rPr>
              <w:t>(</w:t>
            </w:r>
            <w:r w:rsidR="0047329A">
              <w:rPr>
                <w:rFonts w:cs="Tahoma"/>
                <w:b/>
              </w:rPr>
              <w:t>11-14</w:t>
            </w:r>
            <w:r w:rsidRPr="00DD5805">
              <w:rPr>
                <w:rFonts w:cs="Tahoma"/>
                <w:b/>
              </w:rPr>
              <w:t xml:space="preserve"> bal</w:t>
            </w:r>
            <w:r w:rsidR="0047329A">
              <w:rPr>
                <w:rFonts w:cs="Tahoma"/>
                <w:b/>
              </w:rPr>
              <w:t>ų</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E77F5" w14:textId="70A1B03A" w:rsidR="00A5320E" w:rsidRPr="00DD5805" w:rsidRDefault="00157B30" w:rsidP="00A5320E">
            <w:pPr>
              <w:jc w:val="both"/>
              <w:rPr>
                <w:rFonts w:cstheme="minorHAnsi"/>
              </w:rPr>
            </w:pPr>
            <w:r>
              <w:rPr>
                <w:rFonts w:cstheme="minorHAnsi"/>
                <w:b/>
              </w:rPr>
              <w:t>11-14</w:t>
            </w:r>
            <w:r w:rsidR="00A5320E" w:rsidRPr="00DD5805">
              <w:rPr>
                <w:rFonts w:cstheme="minorHAnsi"/>
                <w:b/>
              </w:rPr>
              <w:t xml:space="preserve"> balai</w:t>
            </w:r>
            <w:r w:rsidR="00A5320E" w:rsidRPr="00DD5805">
              <w:rPr>
                <w:rFonts w:cstheme="minorHAnsi"/>
                <w:b/>
                <w:color w:val="FF0000"/>
              </w:rPr>
              <w:t>*</w:t>
            </w:r>
            <w:r w:rsidR="00A5320E" w:rsidRPr="00DD5805">
              <w:rPr>
                <w:rFonts w:cstheme="minorHAnsi"/>
              </w:rPr>
              <w:t xml:space="preserve"> skiriami, jeigu </w:t>
            </w:r>
            <w:r w:rsidR="00DD315D" w:rsidRPr="00DD5805">
              <w:rPr>
                <w:rFonts w:cstheme="minorHAnsi"/>
              </w:rPr>
              <w:t>parametro</w:t>
            </w:r>
            <w:r w:rsidR="00A5320E" w:rsidRPr="00DD5805">
              <w:rPr>
                <w:rFonts w:cstheme="minorHAnsi"/>
              </w:rPr>
              <w:t xml:space="preserve"> aprašymo dalyse yra neesminių trūkumų ir</w:t>
            </w:r>
            <w:r w:rsidR="0074090C" w:rsidRPr="00DD5805">
              <w:rPr>
                <w:rFonts w:cstheme="minorHAnsi"/>
              </w:rPr>
              <w:t xml:space="preserve"> nėra nei vieno esminio trūkumo:</w:t>
            </w:r>
          </w:p>
          <w:p w14:paraId="439CB5AA" w14:textId="43B82DBD" w:rsidR="00A5320E" w:rsidRPr="00DD5805" w:rsidRDefault="00FF1357" w:rsidP="00A5320E">
            <w:pPr>
              <w:jc w:val="both"/>
              <w:rPr>
                <w:rFonts w:cstheme="minorHAnsi"/>
              </w:rPr>
            </w:pPr>
            <w:r>
              <w:rPr>
                <w:rFonts w:cstheme="minorHAnsi"/>
                <w:b/>
              </w:rPr>
              <w:t>14</w:t>
            </w:r>
            <w:r w:rsidR="00A5320E" w:rsidRPr="00DD5805">
              <w:rPr>
                <w:rFonts w:cstheme="minorHAnsi"/>
                <w:b/>
              </w:rPr>
              <w:t xml:space="preserve"> bal</w:t>
            </w:r>
            <w:r>
              <w:rPr>
                <w:rFonts w:cstheme="minorHAnsi"/>
                <w:b/>
              </w:rPr>
              <w:t>ų</w:t>
            </w:r>
            <w:r w:rsidR="00A5320E" w:rsidRPr="00DD5805">
              <w:rPr>
                <w:rFonts w:cstheme="minorHAnsi"/>
              </w:rPr>
              <w:t xml:space="preserve"> skiriami, jeigu vienoje iš dalių yra ne daugiau negu vienas neesminis trūkumas;</w:t>
            </w:r>
          </w:p>
          <w:p w14:paraId="6DF2156B" w14:textId="644992DC" w:rsidR="00A5320E" w:rsidRPr="00DD5805" w:rsidRDefault="00FF1357" w:rsidP="00A5320E">
            <w:pPr>
              <w:tabs>
                <w:tab w:val="left" w:pos="850"/>
              </w:tabs>
              <w:jc w:val="both"/>
              <w:rPr>
                <w:bCs/>
                <w:iCs/>
              </w:rPr>
            </w:pPr>
            <w:r>
              <w:rPr>
                <w:rFonts w:cstheme="minorHAnsi"/>
                <w:b/>
              </w:rPr>
              <w:t>13</w:t>
            </w:r>
            <w:r w:rsidR="00A5320E" w:rsidRPr="00DD5805">
              <w:rPr>
                <w:rFonts w:cstheme="minorHAnsi"/>
                <w:b/>
              </w:rPr>
              <w:t xml:space="preserve"> bal</w:t>
            </w:r>
            <w:r>
              <w:rPr>
                <w:rFonts w:cstheme="minorHAnsi"/>
                <w:b/>
              </w:rPr>
              <w:t>ų</w:t>
            </w:r>
            <w:r w:rsidR="00A5320E" w:rsidRPr="00DD5805">
              <w:rPr>
                <w:rFonts w:cstheme="minorHAnsi"/>
              </w:rPr>
              <w:t xml:space="preserve"> </w:t>
            </w:r>
            <w:r w:rsidR="00A5320E" w:rsidRPr="00DD5805">
              <w:rPr>
                <w:bCs/>
                <w:iCs/>
              </w:rPr>
              <w:t xml:space="preserve">skiriami, jeigu </w:t>
            </w:r>
            <w:r w:rsidR="00721D66" w:rsidRPr="00DD5805">
              <w:rPr>
                <w:bCs/>
                <w:iCs/>
              </w:rPr>
              <w:t>dviej</w:t>
            </w:r>
            <w:r w:rsidR="003041A1" w:rsidRPr="00DD5805">
              <w:rPr>
                <w:bCs/>
                <w:iCs/>
              </w:rPr>
              <w:t>ose dalyse</w:t>
            </w:r>
            <w:r w:rsidR="00A5320E" w:rsidRPr="00DD5805">
              <w:rPr>
                <w:bCs/>
                <w:iCs/>
              </w:rPr>
              <w:t xml:space="preserve"> yra ne daugiau negu po vieną neesminį trūkumą;</w:t>
            </w:r>
          </w:p>
          <w:p w14:paraId="0D4BFD58" w14:textId="4BFC809C" w:rsidR="0066700F" w:rsidRPr="00DD5805" w:rsidRDefault="00A27F50" w:rsidP="00A5320E">
            <w:pPr>
              <w:jc w:val="both"/>
              <w:rPr>
                <w:rFonts w:cstheme="minorHAnsi"/>
              </w:rPr>
            </w:pPr>
            <w:r>
              <w:rPr>
                <w:rFonts w:cstheme="minorHAnsi"/>
                <w:b/>
              </w:rPr>
              <w:t>1</w:t>
            </w:r>
            <w:r w:rsidR="00FF1357">
              <w:rPr>
                <w:rFonts w:cstheme="minorHAnsi"/>
                <w:b/>
              </w:rPr>
              <w:t>1-12</w:t>
            </w:r>
            <w:r w:rsidR="00A5320E" w:rsidRPr="00DD5805">
              <w:rPr>
                <w:rFonts w:cstheme="minorHAnsi"/>
                <w:b/>
              </w:rPr>
              <w:t xml:space="preserve"> bal</w:t>
            </w:r>
            <w:r w:rsidR="00FF1357">
              <w:rPr>
                <w:rFonts w:cstheme="minorHAnsi"/>
                <w:b/>
              </w:rPr>
              <w:t>ų</w:t>
            </w:r>
            <w:r w:rsidR="00A5320E" w:rsidRPr="00DD5805">
              <w:rPr>
                <w:rFonts w:cstheme="minorHAnsi"/>
              </w:rPr>
              <w:t xml:space="preserve"> skiriami, jeigu </w:t>
            </w:r>
            <w:r w:rsidR="000059DC" w:rsidRPr="00DD5805">
              <w:rPr>
                <w:rFonts w:cstheme="minorHAnsi"/>
              </w:rPr>
              <w:t>dv</w:t>
            </w:r>
            <w:r w:rsidR="00133374" w:rsidRPr="00DD5805">
              <w:rPr>
                <w:rFonts w:cstheme="minorHAnsi"/>
              </w:rPr>
              <w:t xml:space="preserve">iejose </w:t>
            </w:r>
            <w:r w:rsidR="00A5320E" w:rsidRPr="00DD5805">
              <w:rPr>
                <w:rFonts w:cstheme="minorHAnsi"/>
              </w:rPr>
              <w:t xml:space="preserve">dalyse yra ne daugiau negu po </w:t>
            </w:r>
            <w:r w:rsidR="003F5558" w:rsidRPr="00DD5805">
              <w:rPr>
                <w:rFonts w:cstheme="minorHAnsi"/>
              </w:rPr>
              <w:t>du</w:t>
            </w:r>
            <w:r w:rsidR="00A5320E" w:rsidRPr="00DD5805">
              <w:rPr>
                <w:rFonts w:cstheme="minorHAnsi"/>
              </w:rPr>
              <w:t xml:space="preserve"> neesmin</w:t>
            </w:r>
            <w:r w:rsidR="003F5558" w:rsidRPr="00DD5805">
              <w:rPr>
                <w:rFonts w:cstheme="minorHAnsi"/>
              </w:rPr>
              <w:t>ius</w:t>
            </w:r>
            <w:r w:rsidR="00A5320E" w:rsidRPr="00DD5805">
              <w:rPr>
                <w:rFonts w:cstheme="minorHAnsi"/>
              </w:rPr>
              <w:t xml:space="preserve"> trūkum</w:t>
            </w:r>
            <w:r w:rsidR="003F5558" w:rsidRPr="00DD5805">
              <w:rPr>
                <w:rFonts w:cstheme="minorHAnsi"/>
              </w:rPr>
              <w:t>us</w:t>
            </w:r>
            <w:r w:rsidR="00A5320E" w:rsidRPr="00DD5805">
              <w:rPr>
                <w:rFonts w:cstheme="minorHAnsi"/>
              </w:rPr>
              <w:t>.</w:t>
            </w:r>
          </w:p>
        </w:tc>
      </w:tr>
      <w:tr w:rsidR="00A34BAB" w:rsidRPr="00DD5805" w14:paraId="5207498E"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F88B" w14:textId="77777777" w:rsidR="00A34BAB" w:rsidRPr="00DD5805" w:rsidRDefault="00A34BAB" w:rsidP="00FB2544">
            <w:pPr>
              <w:rPr>
                <w:rFonts w:cs="Tahoma"/>
                <w:b/>
              </w:rPr>
            </w:pPr>
            <w:r w:rsidRPr="00DD5805">
              <w:rPr>
                <w:rFonts w:cs="Tahoma"/>
                <w:b/>
              </w:rPr>
              <w:t>Vidutiniškai</w:t>
            </w:r>
          </w:p>
          <w:p w14:paraId="7C1FD398" w14:textId="3AA20653" w:rsidR="00A34BAB" w:rsidRPr="00DD5805" w:rsidRDefault="00A34BAB" w:rsidP="00A5320E">
            <w:pPr>
              <w:rPr>
                <w:rFonts w:cs="Tahoma"/>
                <w:b/>
              </w:rPr>
            </w:pPr>
            <w:r w:rsidRPr="00DD5805">
              <w:rPr>
                <w:rFonts w:cs="Tahoma"/>
                <w:b/>
              </w:rPr>
              <w:t>(</w:t>
            </w:r>
            <w:r w:rsidR="0073073B" w:rsidRPr="00DD5805">
              <w:rPr>
                <w:rFonts w:cs="Tahoma"/>
                <w:b/>
              </w:rPr>
              <w:t>6-</w:t>
            </w:r>
            <w:r w:rsidR="0047329A">
              <w:rPr>
                <w:rFonts w:cs="Tahoma"/>
                <w:b/>
              </w:rPr>
              <w:t>10</w:t>
            </w:r>
            <w:r w:rsidR="006C4624" w:rsidRPr="00DD5805">
              <w:rPr>
                <w:rFonts w:cs="Tahoma"/>
                <w:b/>
              </w:rPr>
              <w:t xml:space="preserve"> </w:t>
            </w:r>
            <w:r w:rsidRPr="00DD5805">
              <w:rPr>
                <w:rFonts w:cs="Tahoma"/>
                <w:b/>
              </w:rPr>
              <w:t>bal</w:t>
            </w:r>
            <w:r w:rsidR="0047329A">
              <w:rPr>
                <w:rFonts w:cs="Tahoma"/>
                <w:b/>
              </w:rPr>
              <w:t>ų</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6FDF4" w14:textId="36A2800C" w:rsidR="00A5320E" w:rsidRPr="00DD5805" w:rsidRDefault="00A5320E" w:rsidP="00A5320E">
            <w:pPr>
              <w:jc w:val="both"/>
              <w:rPr>
                <w:rFonts w:cstheme="minorHAnsi"/>
              </w:rPr>
            </w:pPr>
            <w:r w:rsidRPr="00DD5805">
              <w:rPr>
                <w:rFonts w:cstheme="minorHAnsi"/>
                <w:b/>
              </w:rPr>
              <w:t>6-</w:t>
            </w:r>
            <w:r w:rsidR="00D809BE">
              <w:rPr>
                <w:rFonts w:cstheme="minorHAnsi"/>
                <w:b/>
              </w:rPr>
              <w:t>10</w:t>
            </w:r>
            <w:r w:rsidRPr="00DD5805">
              <w:rPr>
                <w:rFonts w:cstheme="minorHAnsi"/>
                <w:b/>
              </w:rPr>
              <w:t xml:space="preserve"> bal</w:t>
            </w:r>
            <w:r w:rsidR="00D809BE">
              <w:rPr>
                <w:rFonts w:cstheme="minorHAnsi"/>
                <w:b/>
              </w:rPr>
              <w:t>ų</w:t>
            </w:r>
            <w:r w:rsidRPr="00DD5805">
              <w:rPr>
                <w:rFonts w:cstheme="minorHAnsi"/>
                <w:b/>
                <w:color w:val="FF0000"/>
              </w:rPr>
              <w:t>*</w:t>
            </w:r>
            <w:r w:rsidRPr="00DD5805">
              <w:rPr>
                <w:rFonts w:cstheme="minorHAnsi"/>
              </w:rPr>
              <w:t xml:space="preserve"> skiriami, jeigu vienoje iš dalių yra ne daugiau nei vienas esminis trūkumas:</w:t>
            </w:r>
          </w:p>
          <w:p w14:paraId="76F94ADC" w14:textId="5E3B7C20" w:rsidR="00A5320E" w:rsidRPr="00DD5805" w:rsidRDefault="00D809BE" w:rsidP="00A5320E">
            <w:pPr>
              <w:jc w:val="both"/>
              <w:rPr>
                <w:rFonts w:cstheme="minorHAnsi"/>
              </w:rPr>
            </w:pPr>
            <w:r>
              <w:rPr>
                <w:rFonts w:cstheme="minorHAnsi"/>
                <w:b/>
              </w:rPr>
              <w:t>10</w:t>
            </w:r>
            <w:r w:rsidR="00A5320E" w:rsidRPr="00DD5805">
              <w:rPr>
                <w:rFonts w:cstheme="minorHAnsi"/>
                <w:b/>
              </w:rPr>
              <w:t xml:space="preserve"> bal</w:t>
            </w:r>
            <w:r>
              <w:rPr>
                <w:rFonts w:cstheme="minorHAnsi"/>
                <w:b/>
              </w:rPr>
              <w:t>ų</w:t>
            </w:r>
            <w:r w:rsidR="00A5320E" w:rsidRPr="00DD5805">
              <w:rPr>
                <w:rFonts w:cstheme="minorHAnsi"/>
              </w:rPr>
              <w:t xml:space="preserve"> skiriami, jeigu vienoje iš dalių yra ne daugiau nei vienas esminis trūkumas ir nėra neesminių trūkumų;</w:t>
            </w:r>
          </w:p>
          <w:p w14:paraId="54B9D63A" w14:textId="74365E04" w:rsidR="00A5320E" w:rsidRPr="00195883" w:rsidRDefault="00195883" w:rsidP="00A5320E">
            <w:pPr>
              <w:jc w:val="both"/>
              <w:rPr>
                <w:rFonts w:cstheme="minorHAnsi"/>
                <w:b/>
              </w:rPr>
            </w:pPr>
            <w:r>
              <w:rPr>
                <w:rFonts w:cstheme="minorHAnsi"/>
                <w:b/>
              </w:rPr>
              <w:t>8</w:t>
            </w:r>
            <w:r w:rsidR="00D809BE">
              <w:rPr>
                <w:rFonts w:cstheme="minorHAnsi"/>
                <w:b/>
              </w:rPr>
              <w:t>-9</w:t>
            </w:r>
            <w:r w:rsidR="00A5320E" w:rsidRPr="00DD5805">
              <w:rPr>
                <w:rFonts w:cstheme="minorHAnsi"/>
                <w:b/>
              </w:rPr>
              <w:t xml:space="preserve"> balai</w:t>
            </w:r>
            <w:r w:rsidR="00A5320E" w:rsidRPr="00DD5805">
              <w:rPr>
                <w:rFonts w:cstheme="minorHAnsi"/>
              </w:rPr>
              <w:t xml:space="preserve"> skiriami, jeigu vienoje iš dalių yra ne daugiau nei vienas esminis trūkumas, o </w:t>
            </w:r>
            <w:r w:rsidR="00BF70C5" w:rsidRPr="00DD5805">
              <w:rPr>
                <w:rFonts w:cstheme="minorHAnsi"/>
              </w:rPr>
              <w:t>visose</w:t>
            </w:r>
            <w:r w:rsidR="00A5320E" w:rsidRPr="00DD5805">
              <w:rPr>
                <w:rFonts w:cstheme="minorHAnsi"/>
              </w:rPr>
              <w:t xml:space="preserve"> dalyse yra ne daugiau nei po vieną neesminį trūkumą;</w:t>
            </w:r>
          </w:p>
          <w:p w14:paraId="4128B728" w14:textId="420C5C5A" w:rsidR="00EB0A44" w:rsidRPr="00DD5805" w:rsidRDefault="0047329A" w:rsidP="00A5320E">
            <w:pPr>
              <w:jc w:val="both"/>
              <w:rPr>
                <w:rFonts w:cstheme="minorHAnsi"/>
                <w:b/>
              </w:rPr>
            </w:pPr>
            <w:r>
              <w:rPr>
                <w:rFonts w:cstheme="minorHAnsi"/>
                <w:b/>
              </w:rPr>
              <w:t>6</w:t>
            </w:r>
            <w:r w:rsidR="007F43ED">
              <w:rPr>
                <w:rFonts w:cstheme="minorHAnsi"/>
                <w:b/>
              </w:rPr>
              <w:t>-</w:t>
            </w:r>
            <w:r w:rsidR="00431B17">
              <w:rPr>
                <w:rFonts w:cstheme="minorHAnsi"/>
                <w:b/>
              </w:rPr>
              <w:t>7</w:t>
            </w:r>
            <w:r w:rsidR="007F43ED">
              <w:rPr>
                <w:rFonts w:cstheme="minorHAnsi"/>
                <w:b/>
              </w:rPr>
              <w:t xml:space="preserve"> </w:t>
            </w:r>
            <w:r w:rsidR="00A5320E" w:rsidRPr="00DD5805">
              <w:rPr>
                <w:rFonts w:cstheme="minorHAnsi"/>
                <w:b/>
              </w:rPr>
              <w:t>bal</w:t>
            </w:r>
            <w:r w:rsidR="007F43ED">
              <w:rPr>
                <w:rFonts w:cstheme="minorHAnsi"/>
                <w:b/>
              </w:rPr>
              <w:t>o</w:t>
            </w:r>
            <w:r w:rsidR="00A5320E" w:rsidRPr="00DD5805">
              <w:rPr>
                <w:rFonts w:cstheme="minorHAnsi"/>
              </w:rPr>
              <w:t xml:space="preserve"> skiriam</w:t>
            </w:r>
            <w:r w:rsidR="007F43ED">
              <w:rPr>
                <w:rFonts w:cstheme="minorHAnsi"/>
              </w:rPr>
              <w:t>a</w:t>
            </w:r>
            <w:r w:rsidR="00A5320E" w:rsidRPr="00DD5805">
              <w:rPr>
                <w:rFonts w:cstheme="minorHAnsi"/>
              </w:rPr>
              <w:t xml:space="preserve">, jeigu vienoje iš dalių yra ne daugiau nei vienas esminis trūkumas ir </w:t>
            </w:r>
            <w:r w:rsidR="00BF214E" w:rsidRPr="00DD5805">
              <w:rPr>
                <w:rFonts w:cstheme="minorHAnsi"/>
              </w:rPr>
              <w:t>dv</w:t>
            </w:r>
            <w:r w:rsidR="00744750" w:rsidRPr="00DD5805">
              <w:rPr>
                <w:bCs/>
                <w:iCs/>
              </w:rPr>
              <w:t>iejose</w:t>
            </w:r>
            <w:r w:rsidR="00A5320E" w:rsidRPr="00DD5805">
              <w:rPr>
                <w:bCs/>
                <w:iCs/>
              </w:rPr>
              <w:t xml:space="preserve"> dalyse yra ne daugiau nei po </w:t>
            </w:r>
            <w:r w:rsidR="00744750" w:rsidRPr="00DD5805">
              <w:rPr>
                <w:bCs/>
                <w:iCs/>
              </w:rPr>
              <w:t>du</w:t>
            </w:r>
            <w:r w:rsidR="00A5320E" w:rsidRPr="00DD5805">
              <w:rPr>
                <w:bCs/>
                <w:iCs/>
              </w:rPr>
              <w:t xml:space="preserve"> neesmin</w:t>
            </w:r>
            <w:r w:rsidR="00744750" w:rsidRPr="00DD5805">
              <w:rPr>
                <w:bCs/>
                <w:iCs/>
              </w:rPr>
              <w:t>ius</w:t>
            </w:r>
            <w:r w:rsidR="00A5320E" w:rsidRPr="00DD5805">
              <w:rPr>
                <w:bCs/>
                <w:iCs/>
              </w:rPr>
              <w:t xml:space="preserve"> trūkum</w:t>
            </w:r>
            <w:r w:rsidR="00744750" w:rsidRPr="00DD5805">
              <w:rPr>
                <w:bCs/>
                <w:iCs/>
              </w:rPr>
              <w:t>us</w:t>
            </w:r>
            <w:r w:rsidR="00A5320E" w:rsidRPr="00DD5805">
              <w:rPr>
                <w:bCs/>
                <w:iCs/>
              </w:rPr>
              <w:t>.</w:t>
            </w:r>
          </w:p>
        </w:tc>
      </w:tr>
      <w:tr w:rsidR="00F63B2D" w:rsidRPr="00DD5805" w14:paraId="274897AE"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7C166" w14:textId="2C44F3DA" w:rsidR="00F63B2D" w:rsidRPr="00DD5805" w:rsidRDefault="00F63B2D" w:rsidP="00F63B2D">
            <w:pPr>
              <w:rPr>
                <w:rFonts w:cs="Tahoma"/>
                <w:b/>
              </w:rPr>
            </w:pPr>
            <w:r w:rsidRPr="00DD5805">
              <w:rPr>
                <w:rFonts w:cs="Tahoma"/>
                <w:b/>
              </w:rPr>
              <w:t>Silpnai</w:t>
            </w:r>
          </w:p>
          <w:p w14:paraId="774354DF" w14:textId="7657768B" w:rsidR="00F63B2D" w:rsidRPr="00DD5805" w:rsidRDefault="00F63B2D" w:rsidP="0073073B">
            <w:pPr>
              <w:rPr>
                <w:rFonts w:cs="Tahoma"/>
                <w:b/>
              </w:rPr>
            </w:pPr>
            <w:r w:rsidRPr="00DD5805">
              <w:rPr>
                <w:rFonts w:cs="Tahoma"/>
                <w:b/>
              </w:rPr>
              <w:t>(</w:t>
            </w:r>
            <w:r w:rsidR="0047329A">
              <w:rPr>
                <w:rFonts w:cs="Tahoma"/>
                <w:b/>
              </w:rPr>
              <w:t>1-5</w:t>
            </w:r>
            <w:r w:rsidR="00A5320E" w:rsidRPr="00DD5805">
              <w:rPr>
                <w:rFonts w:cs="Tahoma"/>
                <w:b/>
              </w:rPr>
              <w:t xml:space="preserve"> balai</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4777C" w14:textId="16157C9D" w:rsidR="00F63B2D" w:rsidRPr="00DD5805" w:rsidRDefault="0047329A" w:rsidP="009C017C">
            <w:pPr>
              <w:spacing w:line="240" w:lineRule="auto"/>
              <w:jc w:val="both"/>
              <w:rPr>
                <w:rFonts w:cstheme="minorHAnsi"/>
              </w:rPr>
            </w:pPr>
            <w:r>
              <w:rPr>
                <w:b/>
                <w:bCs/>
                <w:iCs/>
              </w:rPr>
              <w:t>1-5</w:t>
            </w:r>
            <w:r w:rsidR="00E36B7A" w:rsidRPr="00DD5805">
              <w:rPr>
                <w:b/>
                <w:bCs/>
                <w:iCs/>
              </w:rPr>
              <w:t xml:space="preserve"> </w:t>
            </w:r>
            <w:r w:rsidR="00F63B2D" w:rsidRPr="00DD5805">
              <w:rPr>
                <w:b/>
                <w:bCs/>
                <w:iCs/>
              </w:rPr>
              <w:t>bal</w:t>
            </w:r>
            <w:r w:rsidR="00E36B7A" w:rsidRPr="00DD5805">
              <w:rPr>
                <w:b/>
                <w:bCs/>
                <w:iCs/>
              </w:rPr>
              <w:t>ai</w:t>
            </w:r>
            <w:r w:rsidR="00F63B2D" w:rsidRPr="00DD5805">
              <w:rPr>
                <w:bCs/>
                <w:iCs/>
              </w:rPr>
              <w:t xml:space="preserve"> </w:t>
            </w:r>
            <w:r w:rsidR="00A5320E" w:rsidRPr="00DD5805">
              <w:rPr>
                <w:bCs/>
                <w:iCs/>
              </w:rPr>
              <w:t>skiriami, kai pasiūlymo atitiktis pagal šį kriterijaus parametrą yra tik formal</w:t>
            </w:r>
            <w:r w:rsidR="003710CA" w:rsidRPr="00DD5805">
              <w:rPr>
                <w:bCs/>
                <w:iCs/>
              </w:rPr>
              <w:t>i</w:t>
            </w:r>
            <w:r w:rsidR="00A5320E" w:rsidRPr="00DD5805">
              <w:rPr>
                <w:bCs/>
                <w:iCs/>
              </w:rPr>
              <w:t>, t</w:t>
            </w:r>
            <w:r w:rsidR="0074090C" w:rsidRPr="00DD5805">
              <w:rPr>
                <w:bCs/>
                <w:iCs/>
              </w:rPr>
              <w:t xml:space="preserve">aip pat nesivadovaujama į </w:t>
            </w:r>
            <w:r w:rsidR="00A5320E" w:rsidRPr="00DD5805">
              <w:rPr>
                <w:bCs/>
                <w:iCs/>
              </w:rPr>
              <w:t xml:space="preserve">dalis išskaidytu </w:t>
            </w:r>
            <w:r w:rsidR="00FE4B4D" w:rsidRPr="00DD5805">
              <w:rPr>
                <w:bCs/>
                <w:iCs/>
              </w:rPr>
              <w:t>parametro</w:t>
            </w:r>
            <w:r w:rsidR="00A5320E" w:rsidRPr="00DD5805">
              <w:rPr>
                <w:bCs/>
                <w:iCs/>
              </w:rPr>
              <w:t xml:space="preserve"> detalizavimu ir</w:t>
            </w:r>
            <w:r w:rsidR="003E49CE" w:rsidRPr="00DD5805">
              <w:rPr>
                <w:bCs/>
                <w:iCs/>
              </w:rPr>
              <w:t xml:space="preserve"> / arba</w:t>
            </w:r>
            <w:r w:rsidR="00A5320E" w:rsidRPr="00DD5805">
              <w:rPr>
                <w:bCs/>
                <w:iCs/>
              </w:rPr>
              <w:t xml:space="preserve"> yra keletas esminių trūkumų visose išvardintose dalyse.</w:t>
            </w:r>
          </w:p>
        </w:tc>
      </w:tr>
      <w:tr w:rsidR="000D6893" w:rsidRPr="00DD5805" w14:paraId="2BDCE4DB"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9324A" w14:textId="77777777" w:rsidR="00E36B7A" w:rsidRPr="00DD5805" w:rsidRDefault="000D6893" w:rsidP="00F63B2D">
            <w:pPr>
              <w:rPr>
                <w:rFonts w:cs="Tahoma"/>
                <w:b/>
              </w:rPr>
            </w:pPr>
            <w:r w:rsidRPr="00DD5805">
              <w:rPr>
                <w:rFonts w:cs="Tahoma"/>
                <w:b/>
              </w:rPr>
              <w:t xml:space="preserve">Nepatenkinamai </w:t>
            </w:r>
          </w:p>
          <w:p w14:paraId="0BB5CB16" w14:textId="557363C6" w:rsidR="000D6893" w:rsidRPr="00DD5805" w:rsidRDefault="000D6893" w:rsidP="00F63B2D">
            <w:pPr>
              <w:rPr>
                <w:rFonts w:cs="Tahoma"/>
                <w:b/>
              </w:rPr>
            </w:pPr>
            <w:r w:rsidRPr="00DD5805">
              <w:rPr>
                <w:rFonts w:cs="Tahoma"/>
                <w:b/>
              </w:rPr>
              <w:t>(0</w:t>
            </w:r>
            <w:r w:rsidR="00E36B7A" w:rsidRPr="00DD5805">
              <w:rPr>
                <w:rFonts w:cs="Tahoma"/>
                <w:b/>
              </w:rPr>
              <w:t xml:space="preserve"> balų</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CB447" w14:textId="5FDD5B11" w:rsidR="000D6893" w:rsidRPr="00DD5805" w:rsidRDefault="000D6893" w:rsidP="00722378">
            <w:pPr>
              <w:spacing w:line="240" w:lineRule="auto"/>
              <w:jc w:val="both"/>
              <w:rPr>
                <w:b/>
                <w:bCs/>
                <w:iCs/>
              </w:rPr>
            </w:pPr>
            <w:r w:rsidRPr="00DD5805">
              <w:rPr>
                <w:b/>
                <w:bCs/>
                <w:iCs/>
              </w:rPr>
              <w:t xml:space="preserve">0 balų </w:t>
            </w:r>
            <w:r w:rsidRPr="00DD5805">
              <w:rPr>
                <w:bCs/>
                <w:iCs/>
              </w:rPr>
              <w:t>skiriama, kai nėra pateikta</w:t>
            </w:r>
            <w:r w:rsidR="00426417" w:rsidRPr="00DD5805">
              <w:rPr>
                <w:bCs/>
                <w:iCs/>
              </w:rPr>
              <w:t>s</w:t>
            </w:r>
            <w:r w:rsidR="00B13166" w:rsidRPr="00DD5805">
              <w:rPr>
                <w:bCs/>
                <w:iCs/>
              </w:rPr>
              <w:t xml:space="preserve"> </w:t>
            </w:r>
            <w:r w:rsidR="00FE4B4D" w:rsidRPr="00DD5805">
              <w:rPr>
                <w:bCs/>
                <w:iCs/>
              </w:rPr>
              <w:t>aprašymas</w:t>
            </w:r>
            <w:r w:rsidR="00426417" w:rsidRPr="00DD5805">
              <w:rPr>
                <w:rFonts w:cs="Tahoma"/>
              </w:rPr>
              <w:t>.</w:t>
            </w:r>
            <w:r w:rsidRPr="00DD5805">
              <w:rPr>
                <w:bCs/>
                <w:iCs/>
              </w:rPr>
              <w:t xml:space="preserve"> </w:t>
            </w:r>
            <w:r w:rsidR="00426417" w:rsidRPr="00DD5805">
              <w:t xml:space="preserve">Tiekėjo pasiūlymas, kuris nepateikė </w:t>
            </w:r>
            <w:r w:rsidR="008C4A5E" w:rsidRPr="00DD5805">
              <w:t>aprašymo</w:t>
            </w:r>
            <w:r w:rsidR="00426417" w:rsidRPr="00DD5805">
              <w:t xml:space="preserve"> yra atmetamas</w:t>
            </w:r>
            <w:r w:rsidR="00426417" w:rsidRPr="00DD5805">
              <w:rPr>
                <w:bCs/>
                <w:iCs/>
              </w:rPr>
              <w:t>.</w:t>
            </w:r>
          </w:p>
        </w:tc>
      </w:tr>
      <w:tr w:rsidR="00953354" w:rsidRPr="00DD5805" w14:paraId="7DEF9721"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74A19" w14:textId="0631A32A" w:rsidR="00953354" w:rsidRPr="00DD5805" w:rsidRDefault="00953354" w:rsidP="008C5C13">
            <w:pPr>
              <w:rPr>
                <w:rFonts w:cs="Tahoma"/>
                <w:b/>
              </w:rPr>
            </w:pPr>
            <w:r w:rsidRPr="00DD5805">
              <w:rPr>
                <w:b/>
              </w:rPr>
              <w:t xml:space="preserve">Neesminių trūkumų ir </w:t>
            </w:r>
            <w:r w:rsidR="008C5C13" w:rsidRPr="00DD5805">
              <w:rPr>
                <w:b/>
              </w:rPr>
              <w:t>e</w:t>
            </w:r>
            <w:r w:rsidRPr="00DD5805">
              <w:rPr>
                <w:b/>
              </w:rPr>
              <w:t>sminių trūkumų pavyzdžiai</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636CA" w14:textId="77777777" w:rsidR="00CE30F7" w:rsidRPr="00DD5805" w:rsidRDefault="00CE30F7" w:rsidP="00CE30F7">
            <w:pPr>
              <w:tabs>
                <w:tab w:val="left" w:pos="850"/>
              </w:tabs>
              <w:spacing w:line="240" w:lineRule="auto"/>
              <w:ind w:left="352" w:hanging="352"/>
              <w:jc w:val="both"/>
              <w:rPr>
                <w:b/>
                <w:bCs/>
                <w:iCs/>
                <w:u w:val="single"/>
              </w:rPr>
            </w:pPr>
            <w:r w:rsidRPr="00DD5805">
              <w:rPr>
                <w:b/>
                <w:bCs/>
                <w:iCs/>
                <w:u w:val="single"/>
              </w:rPr>
              <w:t>Neesminių trūkumų pavyzdžiai:</w:t>
            </w:r>
          </w:p>
          <w:p w14:paraId="7A709788" w14:textId="4F667A83" w:rsidR="00CE30F7" w:rsidRPr="00DD5805" w:rsidRDefault="00CE30F7" w:rsidP="00CE30F7">
            <w:pPr>
              <w:pStyle w:val="ListParagraph"/>
              <w:numPr>
                <w:ilvl w:val="0"/>
                <w:numId w:val="17"/>
              </w:numPr>
              <w:spacing w:after="0" w:line="240" w:lineRule="auto"/>
              <w:jc w:val="both"/>
              <w:rPr>
                <w:lang w:eastAsia="ar-SA"/>
              </w:rPr>
            </w:pPr>
            <w:r w:rsidRPr="00DD5805">
              <w:rPr>
                <w:lang w:eastAsia="ar-SA"/>
              </w:rPr>
              <w:t xml:space="preserve">pateiktas </w:t>
            </w:r>
            <w:r w:rsidR="00FE569D" w:rsidRPr="00DD5805">
              <w:rPr>
                <w:lang w:eastAsia="ar-SA"/>
              </w:rPr>
              <w:t>aprašas, kaip bus</w:t>
            </w:r>
            <w:r w:rsidR="00A608A6" w:rsidRPr="00DD5805">
              <w:rPr>
                <w:lang w:eastAsia="ar-SA"/>
              </w:rPr>
              <w:t xml:space="preserve"> </w:t>
            </w:r>
            <w:r w:rsidR="005B4B01" w:rsidRPr="00DD5805">
              <w:rPr>
                <w:lang w:eastAsia="ar-SA"/>
              </w:rPr>
              <w:t>prit</w:t>
            </w:r>
            <w:r w:rsidR="00CF12D5" w:rsidRPr="00DD5805">
              <w:rPr>
                <w:lang w:eastAsia="ar-SA"/>
              </w:rPr>
              <w:t>a</w:t>
            </w:r>
            <w:r w:rsidR="005B4B01" w:rsidRPr="00DD5805">
              <w:rPr>
                <w:lang w:eastAsia="ar-SA"/>
              </w:rPr>
              <w:t>ikytas parametras</w:t>
            </w:r>
            <w:r w:rsidR="00CF12D5" w:rsidRPr="00DD5805">
              <w:rPr>
                <w:lang w:eastAsia="ar-SA"/>
              </w:rPr>
              <w:t xml:space="preserve"> </w:t>
            </w:r>
            <w:r w:rsidR="00DE7720" w:rsidRPr="00DD5805">
              <w:rPr>
                <w:lang w:eastAsia="ar-SA"/>
              </w:rPr>
              <w:t>kiekvienu klausimu</w:t>
            </w:r>
            <w:r w:rsidR="00EA7233" w:rsidRPr="00DD5805">
              <w:rPr>
                <w:lang w:eastAsia="ar-SA"/>
              </w:rPr>
              <w:t xml:space="preserve">, </w:t>
            </w:r>
            <w:r w:rsidRPr="00DD5805">
              <w:rPr>
                <w:lang w:eastAsia="ar-SA"/>
              </w:rPr>
              <w:t>tačiau jis nėra struktūruotas, jam trūksta detalumo</w:t>
            </w:r>
            <w:r w:rsidR="002A0769" w:rsidRPr="00DD5805">
              <w:rPr>
                <w:lang w:eastAsia="ar-SA"/>
              </w:rPr>
              <w:t xml:space="preserve">, </w:t>
            </w:r>
            <w:r w:rsidR="53A6F9A9" w:rsidRPr="00DD5805">
              <w:rPr>
                <w:lang w:eastAsia="ar-SA"/>
              </w:rPr>
              <w:t xml:space="preserve">originalumo, </w:t>
            </w:r>
            <w:proofErr w:type="spellStart"/>
            <w:r w:rsidR="53A6F9A9" w:rsidRPr="00DD5805">
              <w:rPr>
                <w:lang w:eastAsia="ar-SA"/>
              </w:rPr>
              <w:t>kontekstualumo</w:t>
            </w:r>
            <w:proofErr w:type="spellEnd"/>
            <w:r w:rsidR="003F7FE3" w:rsidRPr="00DD5805">
              <w:rPr>
                <w:lang w:eastAsia="ar-SA"/>
              </w:rPr>
              <w:t>,</w:t>
            </w:r>
            <w:r w:rsidR="002A0769" w:rsidRPr="00DD5805">
              <w:rPr>
                <w:lang w:eastAsia="ar-SA"/>
              </w:rPr>
              <w:t xml:space="preserve"> </w:t>
            </w:r>
            <w:r w:rsidRPr="00DD5805">
              <w:rPr>
                <w:lang w:eastAsia="ar-SA"/>
              </w:rPr>
              <w:t>pvz., nėra išskirt</w:t>
            </w:r>
            <w:r w:rsidR="00241066" w:rsidRPr="00DD5805">
              <w:rPr>
                <w:lang w:eastAsia="ar-SA"/>
              </w:rPr>
              <w:t xml:space="preserve">os </w:t>
            </w:r>
            <w:r w:rsidRPr="00DD5805">
              <w:rPr>
                <w:lang w:eastAsia="ar-SA"/>
              </w:rPr>
              <w:t xml:space="preserve"> </w:t>
            </w:r>
            <w:r w:rsidR="002A0769" w:rsidRPr="00DD5805">
              <w:rPr>
                <w:lang w:eastAsia="ar-SA"/>
              </w:rPr>
              <w:t>parametro</w:t>
            </w:r>
            <w:r w:rsidR="009D642C" w:rsidRPr="00DD5805">
              <w:rPr>
                <w:lang w:eastAsia="ar-SA"/>
              </w:rPr>
              <w:t xml:space="preserve"> dalys</w:t>
            </w:r>
            <w:r w:rsidR="002E4B50" w:rsidRPr="00DD5805">
              <w:rPr>
                <w:lang w:eastAsia="ar-SA"/>
              </w:rPr>
              <w:t>,</w:t>
            </w:r>
            <w:r w:rsidRPr="00DD5805">
              <w:rPr>
                <w:lang w:eastAsia="ar-SA"/>
              </w:rPr>
              <w:t xml:space="preserve"> arba j</w:t>
            </w:r>
            <w:r w:rsidR="00A1032A" w:rsidRPr="00DD5805">
              <w:rPr>
                <w:lang w:eastAsia="ar-SA"/>
              </w:rPr>
              <w:t>os</w:t>
            </w:r>
            <w:r w:rsidRPr="00DD5805">
              <w:rPr>
                <w:lang w:eastAsia="ar-SA"/>
              </w:rPr>
              <w:t xml:space="preserve"> neaiškiai atskir</w:t>
            </w:r>
            <w:r w:rsidR="00A1032A" w:rsidRPr="00DD5805">
              <w:rPr>
                <w:lang w:eastAsia="ar-SA"/>
              </w:rPr>
              <w:t>tos</w:t>
            </w:r>
            <w:r w:rsidR="002E4B50" w:rsidRPr="00DD5805">
              <w:rPr>
                <w:lang w:eastAsia="ar-SA"/>
              </w:rPr>
              <w:t xml:space="preserve">, </w:t>
            </w:r>
            <w:r w:rsidR="003414F4" w:rsidRPr="00DD5805">
              <w:rPr>
                <w:lang w:eastAsia="ar-SA"/>
              </w:rPr>
              <w:t xml:space="preserve">arba aprašytas </w:t>
            </w:r>
            <w:r w:rsidR="00206D29" w:rsidRPr="00DD5805">
              <w:rPr>
                <w:lang w:eastAsia="ar-SA"/>
              </w:rPr>
              <w:t xml:space="preserve">sprendinys </w:t>
            </w:r>
            <w:r w:rsidR="00320F8C" w:rsidRPr="00DD5805">
              <w:rPr>
                <w:lang w:eastAsia="ar-SA"/>
              </w:rPr>
              <w:t>nea</w:t>
            </w:r>
            <w:r w:rsidR="005B5A8E" w:rsidRPr="00DD5805">
              <w:rPr>
                <w:lang w:eastAsia="ar-SA"/>
              </w:rPr>
              <w:t xml:space="preserve">titinka </w:t>
            </w:r>
            <w:r w:rsidR="00EF36C3" w:rsidRPr="00DD5805">
              <w:rPr>
                <w:lang w:eastAsia="ar-SA"/>
              </w:rPr>
              <w:t>realaus konteksto</w:t>
            </w:r>
            <w:r w:rsidRPr="00DD5805">
              <w:rPr>
                <w:lang w:eastAsia="ar-SA"/>
              </w:rPr>
              <w:t xml:space="preserve">; </w:t>
            </w:r>
          </w:p>
          <w:p w14:paraId="4C72266E" w14:textId="5F26A096" w:rsidR="00CE30F7" w:rsidRPr="00DD5805" w:rsidRDefault="00CE30F7" w:rsidP="00CE30F7">
            <w:pPr>
              <w:pStyle w:val="ListParagraph"/>
              <w:numPr>
                <w:ilvl w:val="0"/>
                <w:numId w:val="17"/>
              </w:numPr>
              <w:spacing w:after="0" w:line="240" w:lineRule="auto"/>
              <w:jc w:val="both"/>
              <w:rPr>
                <w:lang w:eastAsia="ar-SA"/>
              </w:rPr>
            </w:pPr>
            <w:r w:rsidRPr="00DD5805">
              <w:rPr>
                <w:lang w:eastAsia="ar-SA"/>
              </w:rPr>
              <w:t>apraš</w:t>
            </w:r>
            <w:r w:rsidR="00B178DC" w:rsidRPr="00DD5805">
              <w:rPr>
                <w:lang w:eastAsia="ar-SA"/>
              </w:rPr>
              <w:t xml:space="preserve">as </w:t>
            </w:r>
            <w:r w:rsidR="00FA0C95" w:rsidRPr="00DD5805">
              <w:rPr>
                <w:lang w:eastAsia="ar-SA"/>
              </w:rPr>
              <w:t>viršija</w:t>
            </w:r>
            <w:r w:rsidR="00B178DC" w:rsidRPr="00DD5805">
              <w:rPr>
                <w:lang w:eastAsia="ar-SA"/>
              </w:rPr>
              <w:t xml:space="preserve"> </w:t>
            </w:r>
            <w:r w:rsidR="007656F0" w:rsidRPr="00DD5805">
              <w:rPr>
                <w:lang w:eastAsia="ar-SA"/>
              </w:rPr>
              <w:t xml:space="preserve">maksimalią </w:t>
            </w:r>
            <w:r w:rsidR="0082111F" w:rsidRPr="00DD5805">
              <w:rPr>
                <w:lang w:eastAsia="ar-SA"/>
              </w:rPr>
              <w:t xml:space="preserve">teksto </w:t>
            </w:r>
            <w:r w:rsidR="007656F0" w:rsidRPr="00DD5805">
              <w:rPr>
                <w:lang w:eastAsia="ar-SA"/>
              </w:rPr>
              <w:t>apimtį</w:t>
            </w:r>
            <w:r w:rsidRPr="00DD5805">
              <w:rPr>
                <w:lang w:eastAsia="ar-SA"/>
              </w:rPr>
              <w:t>.</w:t>
            </w:r>
          </w:p>
          <w:p w14:paraId="523924B3" w14:textId="77777777" w:rsidR="00CE30F7" w:rsidRPr="00DD5805" w:rsidRDefault="00CE30F7" w:rsidP="00CE30F7">
            <w:pPr>
              <w:tabs>
                <w:tab w:val="left" w:pos="850"/>
              </w:tabs>
              <w:spacing w:line="240" w:lineRule="auto"/>
              <w:ind w:left="352" w:hanging="352"/>
              <w:jc w:val="both"/>
              <w:rPr>
                <w:b/>
                <w:bCs/>
                <w:iCs/>
                <w:u w:val="single"/>
              </w:rPr>
            </w:pPr>
            <w:r w:rsidRPr="00DD5805">
              <w:rPr>
                <w:b/>
                <w:bCs/>
                <w:iCs/>
                <w:u w:val="single"/>
              </w:rPr>
              <w:t xml:space="preserve">Esminių trūkumų pavyzdžiai: </w:t>
            </w:r>
          </w:p>
          <w:p w14:paraId="02226E56" w14:textId="16A91583" w:rsidR="00953354" w:rsidRPr="00DD5805" w:rsidDel="006C4624" w:rsidRDefault="00945ED6" w:rsidP="00CE30F7">
            <w:pPr>
              <w:pStyle w:val="ListParagraph"/>
              <w:numPr>
                <w:ilvl w:val="0"/>
                <w:numId w:val="5"/>
              </w:numPr>
              <w:spacing w:after="0" w:line="240" w:lineRule="auto"/>
              <w:ind w:left="363" w:hanging="284"/>
              <w:jc w:val="both"/>
              <w:rPr>
                <w:lang w:eastAsia="ar-SA"/>
              </w:rPr>
            </w:pPr>
            <w:r w:rsidRPr="00DD5805">
              <w:rPr>
                <w:lang w:eastAsia="ar-SA"/>
              </w:rPr>
              <w:t>P</w:t>
            </w:r>
            <w:r w:rsidR="005042E7" w:rsidRPr="00DD5805">
              <w:rPr>
                <w:lang w:eastAsia="ar-SA"/>
              </w:rPr>
              <w:t xml:space="preserve">ateiktas aprašas, tačiau jame </w:t>
            </w:r>
            <w:r w:rsidR="00666E8B" w:rsidRPr="00DD5805">
              <w:rPr>
                <w:lang w:eastAsia="ar-SA"/>
              </w:rPr>
              <w:t>atsakyta ne į visus</w:t>
            </w:r>
            <w:r w:rsidR="002D24B8" w:rsidRPr="00DD5805">
              <w:rPr>
                <w:lang w:eastAsia="ar-SA"/>
              </w:rPr>
              <w:t xml:space="preserve"> </w:t>
            </w:r>
            <w:r w:rsidR="00D974DE" w:rsidRPr="00DD5805">
              <w:rPr>
                <w:lang w:eastAsia="ar-SA"/>
              </w:rPr>
              <w:t>klausimu</w:t>
            </w:r>
            <w:r w:rsidR="00AB4DE8" w:rsidRPr="00DD5805">
              <w:rPr>
                <w:lang w:eastAsia="ar-SA"/>
              </w:rPr>
              <w:t xml:space="preserve">s arba </w:t>
            </w:r>
            <w:r w:rsidR="00095D98" w:rsidRPr="00DD5805">
              <w:rPr>
                <w:lang w:eastAsia="ar-SA"/>
              </w:rPr>
              <w:t xml:space="preserve">aprašyti ne visi </w:t>
            </w:r>
            <w:r w:rsidR="00BF4C5F" w:rsidRPr="00DD5805">
              <w:rPr>
                <w:lang w:eastAsia="ar-SA"/>
              </w:rPr>
              <w:t>ro</w:t>
            </w:r>
            <w:r w:rsidR="0096030A" w:rsidRPr="00DD5805">
              <w:rPr>
                <w:lang w:eastAsia="ar-SA"/>
              </w:rPr>
              <w:t>dikli</w:t>
            </w:r>
            <w:r w:rsidR="00CC01F2" w:rsidRPr="00DD5805">
              <w:rPr>
                <w:lang w:eastAsia="ar-SA"/>
              </w:rPr>
              <w:t>ai</w:t>
            </w:r>
            <w:r w:rsidR="00CE30F7" w:rsidRPr="00DD5805">
              <w:rPr>
                <w:lang w:eastAsia="ar-SA"/>
              </w:rPr>
              <w:t>.</w:t>
            </w:r>
          </w:p>
        </w:tc>
      </w:tr>
      <w:tr w:rsidR="005B25D8" w:rsidRPr="00DD5805" w14:paraId="2CE6F0DD" w14:textId="77777777">
        <w:trPr>
          <w:trHeight w:val="169"/>
        </w:trPr>
        <w:tc>
          <w:tcPr>
            <w:tcW w:w="97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B65A3" w14:textId="115B8DCB" w:rsidR="005B25D8" w:rsidRPr="00DD5805" w:rsidRDefault="005B25D8" w:rsidP="001D3DB9">
            <w:pPr>
              <w:tabs>
                <w:tab w:val="left" w:pos="850"/>
              </w:tabs>
              <w:spacing w:line="240" w:lineRule="auto"/>
              <w:jc w:val="both"/>
              <w:rPr>
                <w:b/>
                <w:bCs/>
                <w:iCs/>
                <w:u w:val="single"/>
              </w:rPr>
            </w:pPr>
            <w:r w:rsidRPr="00DD5805">
              <w:rPr>
                <w:rFonts w:cstheme="minorHAnsi"/>
                <w:color w:val="FF0000"/>
              </w:rPr>
              <w:t>*</w:t>
            </w:r>
            <w:r w:rsidRPr="00DD5805">
              <w:rPr>
                <w:rFonts w:cstheme="minorHAnsi"/>
              </w:rPr>
              <w:t xml:space="preserve">Vienoje dalyje esantys </w:t>
            </w:r>
            <w:r w:rsidR="00E02BE1" w:rsidRPr="00DD5805">
              <w:rPr>
                <w:rFonts w:cstheme="minorHAnsi"/>
              </w:rPr>
              <w:t xml:space="preserve">du </w:t>
            </w:r>
            <w:r w:rsidRPr="00DD5805">
              <w:rPr>
                <w:rFonts w:cstheme="minorHAnsi"/>
              </w:rPr>
              <w:t>ir daugiau neesminių trūkumų vertinamas kaip vienas esminis trūkumas. Jeigu vienoje dalyje yra</w:t>
            </w:r>
            <w:r w:rsidR="001D3DB9" w:rsidRPr="00DD5805">
              <w:rPr>
                <w:rFonts w:cstheme="minorHAnsi"/>
              </w:rPr>
              <w:t xml:space="preserve"> trys</w:t>
            </w:r>
            <w:r w:rsidRPr="00DD5805">
              <w:rPr>
                <w:rFonts w:cstheme="minorHAnsi"/>
              </w:rPr>
              <w:t xml:space="preserve"> ir daugiau neesminių trūkumų arba esminių trūkumų yra dviejose ir/ar daugiau dalyse - kriterijus vertinamas „silpnai“.</w:t>
            </w:r>
          </w:p>
        </w:tc>
      </w:tr>
      <w:tr w:rsidR="006A2B0A" w:rsidRPr="00DD5805" w14:paraId="0B67ECBF" w14:textId="77777777" w:rsidTr="006A2B0A">
        <w:trPr>
          <w:trHeight w:val="348"/>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53E7A0E" w14:textId="60CDA368" w:rsidR="006A2B0A" w:rsidRPr="00DD5805" w:rsidRDefault="006A2B0A">
            <w:pPr>
              <w:rPr>
                <w:rFonts w:cs="Tahoma"/>
                <w:b/>
              </w:rPr>
            </w:pPr>
            <w:r w:rsidRPr="00DD5805">
              <w:rPr>
                <w:rFonts w:cs="Tahoma"/>
                <w:b/>
              </w:rPr>
              <w:t>Antras kriterijus (</w:t>
            </w:r>
            <w:r w:rsidR="0006744C" w:rsidRPr="00DD5805">
              <w:rPr>
                <w:rFonts w:cs="Tahoma"/>
                <w:b/>
              </w:rPr>
              <w:t>T</w:t>
            </w:r>
            <w:r w:rsidR="0006744C" w:rsidRPr="00DD5805">
              <w:rPr>
                <w:rFonts w:cs="Tahoma"/>
                <w:b/>
                <w:vertAlign w:val="subscript"/>
              </w:rPr>
              <w:t>1</w:t>
            </w:r>
            <w:r w:rsidR="0006744C"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8DD4333" w14:textId="584D450E" w:rsidR="006A2B0A" w:rsidRPr="00DD5805" w:rsidRDefault="00B13B5E">
            <w:pPr>
              <w:rPr>
                <w:rFonts w:cs="Tahoma"/>
                <w:b/>
              </w:rPr>
            </w:pPr>
            <w:r w:rsidRPr="00DD5805">
              <w:rPr>
                <w:rFonts w:cstheme="minorHAnsi"/>
                <w:b/>
              </w:rPr>
              <w:t>Kompleksinio planavimo kokybė</w:t>
            </w:r>
            <w:r w:rsidRPr="00DD5805">
              <w:rPr>
                <w:rFonts w:cs="Tahoma"/>
                <w:b/>
              </w:rPr>
              <w:t>:</w:t>
            </w:r>
          </w:p>
        </w:tc>
      </w:tr>
      <w:tr w:rsidR="006A2B0A" w:rsidRPr="00DD5805" w14:paraId="776195B2" w14:textId="77777777" w:rsidTr="006A2B0A">
        <w:trPr>
          <w:trHeight w:val="348"/>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CF22079" w14:textId="0A3D76E7" w:rsidR="006A2B0A" w:rsidRPr="00DD5805" w:rsidRDefault="00B13B5E">
            <w:pPr>
              <w:rPr>
                <w:rFonts w:cs="Tahoma"/>
                <w:b/>
              </w:rPr>
            </w:pPr>
            <w:r w:rsidRPr="00DD5805">
              <w:rPr>
                <w:rFonts w:cs="Tahoma"/>
                <w:b/>
              </w:rPr>
              <w:t>Antras</w:t>
            </w:r>
            <w:r w:rsidR="006A2B0A" w:rsidRPr="00DD5805">
              <w:rPr>
                <w:rFonts w:cs="Tahoma"/>
                <w:b/>
              </w:rPr>
              <w:t xml:space="preserve"> </w:t>
            </w:r>
            <w:r w:rsidR="006A2B0A" w:rsidRPr="00DD5805">
              <w:rPr>
                <w:rFonts w:cs="Tahoma"/>
                <w:b/>
                <w:bCs/>
              </w:rPr>
              <w:t>parametras (P</w:t>
            </w:r>
            <w:r w:rsidR="006A2B0A" w:rsidRPr="00DD5805">
              <w:rPr>
                <w:rFonts w:cs="Tahoma"/>
                <w:b/>
                <w:bCs/>
                <w:vertAlign w:val="subscript"/>
              </w:rPr>
              <w:t>2</w:t>
            </w:r>
            <w:r w:rsidR="006A2B0A" w:rsidRPr="00DD5805">
              <w:rPr>
                <w:rFonts w:cs="Tahoma"/>
                <w:b/>
                <w:bCs/>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98DB17B" w14:textId="4292C7B5" w:rsidR="00B85E48" w:rsidRPr="00DD5805" w:rsidRDefault="00B85E48" w:rsidP="00B85E48">
            <w:pPr>
              <w:jc w:val="both"/>
              <w:rPr>
                <w:sz w:val="24"/>
                <w:szCs w:val="24"/>
              </w:rPr>
            </w:pPr>
            <w:r w:rsidRPr="00DD5805">
              <w:rPr>
                <w:sz w:val="24"/>
                <w:szCs w:val="24"/>
              </w:rPr>
              <w:t xml:space="preserve">Apibrėžtas bendruomenės bei </w:t>
            </w:r>
            <w:r w:rsidR="00BB2A59" w:rsidRPr="00DD5805">
              <w:rPr>
                <w:sz w:val="24"/>
                <w:szCs w:val="24"/>
              </w:rPr>
              <w:t xml:space="preserve">kitų </w:t>
            </w:r>
            <w:r w:rsidRPr="00DD5805">
              <w:rPr>
                <w:sz w:val="24"/>
                <w:szCs w:val="24"/>
              </w:rPr>
              <w:t>suinteresuotųjų šalių įtraukimas</w:t>
            </w:r>
          </w:p>
          <w:p w14:paraId="5FD48790" w14:textId="75D4A368" w:rsidR="006A2B0A" w:rsidRPr="00DD5805" w:rsidRDefault="006A2B0A">
            <w:pPr>
              <w:jc w:val="both"/>
              <w:rPr>
                <w:rFonts w:cs="Tahoma"/>
                <w:b/>
              </w:rPr>
            </w:pPr>
          </w:p>
        </w:tc>
      </w:tr>
      <w:tr w:rsidR="006A2B0A" w:rsidRPr="00DD5805" w14:paraId="43D9AF8D" w14:textId="77777777" w:rsidTr="006A2B0A">
        <w:trPr>
          <w:trHeight w:val="169"/>
        </w:trPr>
        <w:tc>
          <w:tcPr>
            <w:tcW w:w="97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8CD90" w14:textId="0290980D" w:rsidR="006A2B0A" w:rsidRPr="00DD5805" w:rsidRDefault="006A2B0A">
            <w:pPr>
              <w:jc w:val="both"/>
              <w:rPr>
                <w:lang w:eastAsia="lt-LT"/>
              </w:rPr>
            </w:pPr>
            <w:r w:rsidRPr="00DD5805">
              <w:rPr>
                <w:lang w:eastAsia="ar-SA"/>
              </w:rPr>
              <w:t>Bus vertinama</w:t>
            </w:r>
            <w:r w:rsidR="00715DDF" w:rsidRPr="00DD5805">
              <w:rPr>
                <w:lang w:eastAsia="ar-SA"/>
              </w:rPr>
              <w:t>s</w:t>
            </w:r>
            <w:r w:rsidRPr="00DD5805">
              <w:rPr>
                <w:lang w:eastAsia="ar-SA"/>
              </w:rPr>
              <w:t xml:space="preserve"> </w:t>
            </w:r>
            <w:r w:rsidR="00715DDF" w:rsidRPr="00DD5805">
              <w:t>tiekėjo paaiškinimas, kaip jo naudojama metodika užtikrins</w:t>
            </w:r>
            <w:r w:rsidR="00F435E1" w:rsidRPr="00DD5805">
              <w:t xml:space="preserve"> </w:t>
            </w:r>
            <w:r w:rsidR="0012506B" w:rsidRPr="00DD5805">
              <w:t>bendruomenės</w:t>
            </w:r>
            <w:r w:rsidR="00D87A45" w:rsidRPr="00DD5805">
              <w:t xml:space="preserve"> </w:t>
            </w:r>
            <w:r w:rsidR="00EE4931" w:rsidRPr="00DD5805">
              <w:t xml:space="preserve">bei kitų </w:t>
            </w:r>
            <w:r w:rsidR="002D624A" w:rsidRPr="00DD5805">
              <w:t>suintere</w:t>
            </w:r>
            <w:r w:rsidR="00C36CB3" w:rsidRPr="00DD5805">
              <w:t xml:space="preserve">suotų šalių </w:t>
            </w:r>
            <w:r w:rsidR="00DB640C" w:rsidRPr="00DD5805">
              <w:t>įt</w:t>
            </w:r>
            <w:r w:rsidR="00AE03E7" w:rsidRPr="00DD5805">
              <w:t xml:space="preserve">raukimą į </w:t>
            </w:r>
            <w:r w:rsidR="00410D3A" w:rsidRPr="00DD5805">
              <w:t>teritorijos planavimo</w:t>
            </w:r>
            <w:r w:rsidR="00031681" w:rsidRPr="00DD5805">
              <w:t xml:space="preserve"> sprendinių </w:t>
            </w:r>
            <w:r w:rsidR="00F75245" w:rsidRPr="00DD5805">
              <w:t>paiešką</w:t>
            </w:r>
            <w:r w:rsidR="003A7168" w:rsidRPr="00DD5805">
              <w:t xml:space="preserve"> bei derinimą</w:t>
            </w:r>
            <w:r w:rsidR="00F75245" w:rsidRPr="00DD5805">
              <w:t xml:space="preserve">. </w:t>
            </w:r>
            <w:r w:rsidR="00A868D2" w:rsidRPr="00DD5805">
              <w:t>Tiekėjas</w:t>
            </w:r>
            <w:r w:rsidR="001A7B48" w:rsidRPr="00DD5805">
              <w:t xml:space="preserve"> turi paaiškinti, kaip jis </w:t>
            </w:r>
            <w:r w:rsidR="00F82731" w:rsidRPr="00DD5805">
              <w:t>pasieks, kad</w:t>
            </w:r>
            <w:r w:rsidR="00715DDF" w:rsidRPr="00DD5805">
              <w:t xml:space="preserve"> kompleksini</w:t>
            </w:r>
            <w:r w:rsidR="001002A8" w:rsidRPr="00DD5805">
              <w:t>o</w:t>
            </w:r>
            <w:r w:rsidR="00715DDF" w:rsidRPr="00DD5805">
              <w:t xml:space="preserve"> plan</w:t>
            </w:r>
            <w:r w:rsidR="001002A8" w:rsidRPr="00DD5805">
              <w:t xml:space="preserve">o </w:t>
            </w:r>
            <w:r w:rsidR="00F1296B" w:rsidRPr="00DD5805">
              <w:t>galutinis projektas</w:t>
            </w:r>
            <w:r w:rsidR="00715DDF" w:rsidRPr="00DD5805">
              <w:t xml:space="preserve"> b</w:t>
            </w:r>
            <w:r w:rsidR="000A652E" w:rsidRPr="00DD5805">
              <w:t>ūtų</w:t>
            </w:r>
            <w:r w:rsidR="00715DDF" w:rsidRPr="00DD5805">
              <w:t xml:space="preserve"> iš tikrųjų priimtinas savivaldybės</w:t>
            </w:r>
            <w:r w:rsidR="00F1296B" w:rsidRPr="00DD5805">
              <w:t xml:space="preserve"> tarybai ir </w:t>
            </w:r>
            <w:r w:rsidR="00715DDF" w:rsidRPr="00DD5805">
              <w:t>bendruomenei.</w:t>
            </w:r>
            <w:r w:rsidRPr="00DD5805">
              <w:rPr>
                <w:lang w:eastAsia="ar-SA"/>
              </w:rPr>
              <w:t xml:space="preserve"> </w:t>
            </w:r>
            <w:r w:rsidR="009806FC" w:rsidRPr="00DD5805">
              <w:rPr>
                <w:lang w:eastAsia="ar-SA"/>
              </w:rPr>
              <w:t>T</w:t>
            </w:r>
            <w:r w:rsidRPr="00DD5805">
              <w:rPr>
                <w:lang w:eastAsia="lt-LT"/>
              </w:rPr>
              <w:t xml:space="preserve">iekėjo </w:t>
            </w:r>
            <w:r w:rsidR="009806FC" w:rsidRPr="00DD5805">
              <w:rPr>
                <w:lang w:eastAsia="lt-LT"/>
              </w:rPr>
              <w:t>paaiškini</w:t>
            </w:r>
            <w:r w:rsidRPr="00DD5805">
              <w:rPr>
                <w:lang w:eastAsia="lt-LT"/>
              </w:rPr>
              <w:t>me</w:t>
            </w:r>
            <w:r w:rsidR="00F11DFD" w:rsidRPr="00DD5805">
              <w:rPr>
                <w:lang w:eastAsia="lt-LT"/>
              </w:rPr>
              <w:t xml:space="preserve"> turi būti</w:t>
            </w:r>
            <w:r w:rsidRPr="00DD5805">
              <w:rPr>
                <w:lang w:eastAsia="lt-LT"/>
              </w:rPr>
              <w:t xml:space="preserve"> pateiktas komunikacijos </w:t>
            </w:r>
            <w:r w:rsidR="00DA2F80" w:rsidRPr="00DD5805">
              <w:rPr>
                <w:lang w:eastAsia="lt-LT"/>
              </w:rPr>
              <w:t xml:space="preserve">su </w:t>
            </w:r>
            <w:r w:rsidR="00BB2A59" w:rsidRPr="00DD5805">
              <w:rPr>
                <w:lang w:eastAsia="lt-LT"/>
              </w:rPr>
              <w:t>suinteresuotomi</w:t>
            </w:r>
            <w:r w:rsidR="001A71D7" w:rsidRPr="00DD5805">
              <w:rPr>
                <w:lang w:eastAsia="lt-LT"/>
              </w:rPr>
              <w:t xml:space="preserve">s šalimis </w:t>
            </w:r>
            <w:r w:rsidR="00751BB1" w:rsidRPr="00DD5805">
              <w:rPr>
                <w:lang w:eastAsia="lt-LT"/>
              </w:rPr>
              <w:t xml:space="preserve">veiklų </w:t>
            </w:r>
            <w:r w:rsidRPr="00DD5805">
              <w:rPr>
                <w:lang w:eastAsia="lt-LT"/>
              </w:rPr>
              <w:t>planas</w:t>
            </w:r>
            <w:r w:rsidR="006B51EA" w:rsidRPr="00DD5805">
              <w:rPr>
                <w:lang w:eastAsia="lt-LT"/>
              </w:rPr>
              <w:t xml:space="preserve"> su </w:t>
            </w:r>
            <w:r w:rsidR="004E69AD" w:rsidRPr="00DD5805">
              <w:rPr>
                <w:lang w:eastAsia="lt-LT"/>
              </w:rPr>
              <w:t>nurodytomi</w:t>
            </w:r>
            <w:r w:rsidR="001A2540" w:rsidRPr="00DD5805">
              <w:rPr>
                <w:lang w:eastAsia="lt-LT"/>
              </w:rPr>
              <w:t xml:space="preserve">s temomis, </w:t>
            </w:r>
            <w:r w:rsidR="00AB4A46" w:rsidRPr="00DD5805">
              <w:rPr>
                <w:lang w:eastAsia="lt-LT"/>
              </w:rPr>
              <w:t>kalendorin</w:t>
            </w:r>
            <w:r w:rsidR="00ED1CED" w:rsidRPr="00DD5805">
              <w:rPr>
                <w:lang w:eastAsia="lt-LT"/>
              </w:rPr>
              <w:t>iu</w:t>
            </w:r>
            <w:r w:rsidR="00AB4A46" w:rsidRPr="00DD5805">
              <w:rPr>
                <w:lang w:eastAsia="lt-LT"/>
              </w:rPr>
              <w:t xml:space="preserve"> </w:t>
            </w:r>
            <w:r w:rsidRPr="00DD5805">
              <w:rPr>
                <w:lang w:eastAsia="lt-LT"/>
              </w:rPr>
              <w:t>išdėstym</w:t>
            </w:r>
            <w:r w:rsidR="00ED1CED" w:rsidRPr="00DD5805">
              <w:rPr>
                <w:lang w:eastAsia="lt-LT"/>
              </w:rPr>
              <w:t>u,</w:t>
            </w:r>
            <w:r w:rsidR="00F770C4" w:rsidRPr="00DD5805">
              <w:rPr>
                <w:lang w:eastAsia="lt-LT"/>
              </w:rPr>
              <w:t xml:space="preserve"> susitikimų</w:t>
            </w:r>
            <w:r w:rsidRPr="00DD5805">
              <w:rPr>
                <w:lang w:eastAsia="lt-LT"/>
              </w:rPr>
              <w:t xml:space="preserve"> </w:t>
            </w:r>
            <w:r w:rsidR="00084A78" w:rsidRPr="00DD5805">
              <w:rPr>
                <w:lang w:eastAsia="lt-LT"/>
              </w:rPr>
              <w:t xml:space="preserve">kiekiu bei </w:t>
            </w:r>
            <w:r w:rsidRPr="00DD5805">
              <w:rPr>
                <w:lang w:eastAsia="lt-LT"/>
              </w:rPr>
              <w:t xml:space="preserve">organizavimo </w:t>
            </w:r>
            <w:r w:rsidR="00C44C0F" w:rsidRPr="00DD5805">
              <w:rPr>
                <w:lang w:eastAsia="lt-LT"/>
              </w:rPr>
              <w:t>būdais</w:t>
            </w:r>
            <w:r w:rsidR="00DC723B" w:rsidRPr="00DD5805">
              <w:rPr>
                <w:lang w:eastAsia="lt-LT"/>
              </w:rPr>
              <w:t xml:space="preserve"> (gyvai ar nuotoliu)</w:t>
            </w:r>
            <w:r w:rsidRPr="00DD5805">
              <w:rPr>
                <w:lang w:eastAsia="lt-LT"/>
              </w:rPr>
              <w:t xml:space="preserve">, galimų rizikų </w:t>
            </w:r>
            <w:r w:rsidR="002C6EB5" w:rsidRPr="00DD5805">
              <w:rPr>
                <w:lang w:eastAsia="lt-LT"/>
              </w:rPr>
              <w:t>įvar</w:t>
            </w:r>
            <w:r w:rsidR="007D22C4" w:rsidRPr="00DD5805">
              <w:rPr>
                <w:lang w:eastAsia="lt-LT"/>
              </w:rPr>
              <w:t>dinimu</w:t>
            </w:r>
            <w:r w:rsidRPr="00DD5805">
              <w:rPr>
                <w:lang w:eastAsia="lt-LT"/>
              </w:rPr>
              <w:t xml:space="preserve"> ir jų valdymo užtikrinim</w:t>
            </w:r>
            <w:r w:rsidR="007D22C4" w:rsidRPr="00DD5805">
              <w:rPr>
                <w:lang w:eastAsia="lt-LT"/>
              </w:rPr>
              <w:t>u</w:t>
            </w:r>
            <w:r w:rsidRPr="00DD5805">
              <w:rPr>
                <w:lang w:eastAsia="lt-LT"/>
              </w:rPr>
              <w:t xml:space="preserve">. </w:t>
            </w:r>
          </w:p>
          <w:p w14:paraId="4DB30FE9" w14:textId="26606E9B" w:rsidR="006A2B0A" w:rsidRPr="00DD5805" w:rsidRDefault="006A2B0A">
            <w:pPr>
              <w:jc w:val="both"/>
              <w:rPr>
                <w:bCs/>
                <w:iCs/>
              </w:rPr>
            </w:pPr>
            <w:r w:rsidRPr="00DD5805">
              <w:rPr>
                <w:bCs/>
                <w:iCs/>
              </w:rPr>
              <w:t xml:space="preserve">Vertinimo kriterijus aprašytas </w:t>
            </w:r>
            <w:r w:rsidR="00C051C6" w:rsidRPr="00DD5805">
              <w:rPr>
                <w:bCs/>
                <w:iCs/>
              </w:rPr>
              <w:t>2</w:t>
            </w:r>
            <w:r w:rsidRPr="00DD5805">
              <w:rPr>
                <w:bCs/>
                <w:iCs/>
              </w:rPr>
              <w:t xml:space="preserve"> (</w:t>
            </w:r>
            <w:r w:rsidR="00813BA1" w:rsidRPr="00DD5805">
              <w:rPr>
                <w:bCs/>
                <w:iCs/>
              </w:rPr>
              <w:t>dve</w:t>
            </w:r>
            <w:r w:rsidRPr="00DD5805">
              <w:rPr>
                <w:bCs/>
                <w:iCs/>
              </w:rPr>
              <w:t xml:space="preserve">jose) dalyse: </w:t>
            </w:r>
          </w:p>
          <w:p w14:paraId="18A6E4E4" w14:textId="6A95A244" w:rsidR="000F283E" w:rsidRPr="00DD5805" w:rsidRDefault="006A2B0A" w:rsidP="006A2B0A">
            <w:pPr>
              <w:pStyle w:val="ListParagraph"/>
              <w:numPr>
                <w:ilvl w:val="0"/>
                <w:numId w:val="15"/>
              </w:numPr>
              <w:jc w:val="both"/>
              <w:rPr>
                <w:bCs/>
                <w:iCs/>
              </w:rPr>
            </w:pPr>
            <w:r w:rsidRPr="00DD5805">
              <w:rPr>
                <w:bCs/>
                <w:iCs/>
              </w:rPr>
              <w:t xml:space="preserve">pateiktas </w:t>
            </w:r>
            <w:r w:rsidR="00D31219" w:rsidRPr="00DD5805">
              <w:rPr>
                <w:bCs/>
                <w:iCs/>
              </w:rPr>
              <w:t>suinteresuotų šalių įtraukimo</w:t>
            </w:r>
            <w:r w:rsidR="00891CB7" w:rsidRPr="00DD5805">
              <w:rPr>
                <w:bCs/>
                <w:iCs/>
              </w:rPr>
              <w:t>/komunikacijos su jomis</w:t>
            </w:r>
            <w:r w:rsidRPr="00DD5805">
              <w:rPr>
                <w:bCs/>
                <w:iCs/>
              </w:rPr>
              <w:t xml:space="preserve"> </w:t>
            </w:r>
            <w:r w:rsidRPr="00DD5805">
              <w:rPr>
                <w:iCs/>
              </w:rPr>
              <w:t>planas</w:t>
            </w:r>
            <w:r w:rsidRPr="00DD5805">
              <w:rPr>
                <w:bCs/>
                <w:iCs/>
              </w:rPr>
              <w:t xml:space="preserve">, kuris yra struktūruotas, t. y. išskirti etapai, nurodytos visos siūlomos </w:t>
            </w:r>
            <w:r w:rsidR="002B0216" w:rsidRPr="00DD5805">
              <w:rPr>
                <w:bCs/>
                <w:iCs/>
              </w:rPr>
              <w:t>te</w:t>
            </w:r>
            <w:r w:rsidR="005B6816" w:rsidRPr="00DD5805">
              <w:rPr>
                <w:bCs/>
                <w:iCs/>
              </w:rPr>
              <w:t>m</w:t>
            </w:r>
            <w:r w:rsidRPr="00DD5805">
              <w:rPr>
                <w:bCs/>
                <w:iCs/>
              </w:rPr>
              <w:t>os,</w:t>
            </w:r>
            <w:r w:rsidR="00C051C6" w:rsidRPr="00DD5805">
              <w:rPr>
                <w:bCs/>
                <w:iCs/>
              </w:rPr>
              <w:t xml:space="preserve"> </w:t>
            </w:r>
            <w:r w:rsidR="00D8106B" w:rsidRPr="00DD5805">
              <w:rPr>
                <w:bCs/>
                <w:iCs/>
              </w:rPr>
              <w:t xml:space="preserve">yra </w:t>
            </w:r>
            <w:r w:rsidR="00C051C6" w:rsidRPr="00DD5805">
              <w:rPr>
                <w:bCs/>
                <w:iCs/>
              </w:rPr>
              <w:t>kalendorinis išdėstymas,</w:t>
            </w:r>
            <w:r w:rsidRPr="00DD5805">
              <w:rPr>
                <w:bCs/>
                <w:iCs/>
              </w:rPr>
              <w:t xml:space="preserve"> </w:t>
            </w:r>
            <w:r w:rsidR="00D8106B" w:rsidRPr="00DD5805">
              <w:rPr>
                <w:bCs/>
                <w:iCs/>
              </w:rPr>
              <w:t xml:space="preserve">yra </w:t>
            </w:r>
            <w:r w:rsidRPr="00DD5805">
              <w:rPr>
                <w:bCs/>
                <w:iCs/>
              </w:rPr>
              <w:t>nurodyti</w:t>
            </w:r>
            <w:r w:rsidR="00B61E81" w:rsidRPr="00DD5805">
              <w:rPr>
                <w:bCs/>
                <w:iCs/>
              </w:rPr>
              <w:t xml:space="preserve"> </w:t>
            </w:r>
            <w:r w:rsidR="00E56BC2" w:rsidRPr="00DD5805">
              <w:rPr>
                <w:bCs/>
                <w:iCs/>
              </w:rPr>
              <w:t xml:space="preserve">įtraukimo </w:t>
            </w:r>
            <w:r w:rsidR="00B61E81" w:rsidRPr="00DD5805">
              <w:rPr>
                <w:bCs/>
                <w:iCs/>
              </w:rPr>
              <w:t>or</w:t>
            </w:r>
            <w:r w:rsidR="00916E24" w:rsidRPr="00DD5805">
              <w:rPr>
                <w:bCs/>
                <w:iCs/>
              </w:rPr>
              <w:t>ganizavimo būdai;</w:t>
            </w:r>
            <w:r w:rsidRPr="00DD5805">
              <w:rPr>
                <w:bCs/>
                <w:iCs/>
              </w:rPr>
              <w:t xml:space="preserve"> </w:t>
            </w:r>
          </w:p>
          <w:p w14:paraId="7AB0B9E2" w14:textId="59C6D4DE" w:rsidR="00C051C6" w:rsidRPr="00DD5805" w:rsidRDefault="00D11C75" w:rsidP="00C051C6">
            <w:pPr>
              <w:pStyle w:val="ListParagraph"/>
              <w:numPr>
                <w:ilvl w:val="0"/>
                <w:numId w:val="15"/>
              </w:numPr>
              <w:jc w:val="both"/>
              <w:rPr>
                <w:bCs/>
                <w:iCs/>
              </w:rPr>
            </w:pPr>
            <w:r w:rsidRPr="00DD5805">
              <w:rPr>
                <w:iCs/>
              </w:rPr>
              <w:t>numatytos</w:t>
            </w:r>
            <w:r w:rsidR="006A2B0A" w:rsidRPr="00DD5805">
              <w:rPr>
                <w:iCs/>
              </w:rPr>
              <w:t xml:space="preserve"> galimos rizikos</w:t>
            </w:r>
            <w:r w:rsidR="006A2B0A" w:rsidRPr="00DD5805">
              <w:rPr>
                <w:bCs/>
                <w:iCs/>
              </w:rPr>
              <w:t>, pateiktos rizikų valdymo priemonės</w:t>
            </w:r>
            <w:r w:rsidR="00C051C6" w:rsidRPr="00DD5805">
              <w:rPr>
                <w:bCs/>
                <w:iCs/>
              </w:rPr>
              <w:t>.</w:t>
            </w:r>
          </w:p>
          <w:p w14:paraId="68D80F8E" w14:textId="04C296D4" w:rsidR="006A2B0A" w:rsidRPr="00DD5805" w:rsidRDefault="006A2B0A" w:rsidP="00C051C6">
            <w:pPr>
              <w:pStyle w:val="ListParagraph"/>
              <w:spacing w:after="0"/>
              <w:ind w:left="714"/>
              <w:jc w:val="both"/>
              <w:rPr>
                <w:bCs/>
                <w:iCs/>
              </w:rPr>
            </w:pPr>
          </w:p>
        </w:tc>
      </w:tr>
      <w:tr w:rsidR="005E7317" w:rsidRPr="00DD5805" w14:paraId="5F418382"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07C75" w14:textId="77777777" w:rsidR="005E7317" w:rsidRPr="00DD5805" w:rsidRDefault="005E7317" w:rsidP="005E7317">
            <w:pPr>
              <w:rPr>
                <w:rFonts w:cs="Tahoma"/>
                <w:b/>
              </w:rPr>
            </w:pPr>
            <w:r w:rsidRPr="00DD5805">
              <w:rPr>
                <w:rFonts w:cs="Tahoma"/>
                <w:b/>
              </w:rPr>
              <w:t>Labai gerai</w:t>
            </w:r>
          </w:p>
          <w:p w14:paraId="0C234BE1" w14:textId="5F873F1E" w:rsidR="005E7317" w:rsidRPr="00DD5805" w:rsidRDefault="005E7317" w:rsidP="005E7317">
            <w:pPr>
              <w:rPr>
                <w:rFonts w:cs="Tahoma"/>
                <w:b/>
              </w:rPr>
            </w:pPr>
            <w:r w:rsidRPr="00DD5805">
              <w:rPr>
                <w:rFonts w:cs="Tahoma"/>
                <w:b/>
              </w:rPr>
              <w:t>(</w:t>
            </w:r>
            <w:r>
              <w:rPr>
                <w:rFonts w:cs="Tahoma"/>
                <w:b/>
              </w:rPr>
              <w:t>15-</w:t>
            </w:r>
            <w:r w:rsidRPr="00DD5805">
              <w:rPr>
                <w:rFonts w:cs="Tahoma"/>
                <w:b/>
              </w:rPr>
              <w:t>1</w:t>
            </w:r>
            <w:r>
              <w:rPr>
                <w:rFonts w:cs="Tahoma"/>
                <w:b/>
              </w:rPr>
              <w:t>7,5</w:t>
            </w:r>
            <w:r w:rsidRPr="00DD5805">
              <w:rPr>
                <w:rFonts w:cs="Tahoma"/>
                <w:b/>
              </w:rPr>
              <w:t xml:space="preserve"> bal</w:t>
            </w:r>
            <w:r>
              <w:rPr>
                <w:rFonts w:cs="Tahoma"/>
                <w:b/>
              </w:rPr>
              <w:t>o</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2B321" w14:textId="6155D7E4" w:rsidR="005E7317" w:rsidRPr="00DD5805" w:rsidRDefault="00F650CD" w:rsidP="005E7317">
            <w:pPr>
              <w:jc w:val="both"/>
              <w:rPr>
                <w:rFonts w:cstheme="minorHAnsi"/>
              </w:rPr>
            </w:pPr>
            <w:r>
              <w:rPr>
                <w:rFonts w:cs="Tahoma"/>
                <w:b/>
              </w:rPr>
              <w:t>15-</w:t>
            </w:r>
            <w:r w:rsidRPr="00DD5805">
              <w:rPr>
                <w:rFonts w:cs="Tahoma"/>
                <w:b/>
              </w:rPr>
              <w:t>1</w:t>
            </w:r>
            <w:r>
              <w:rPr>
                <w:rFonts w:cs="Tahoma"/>
                <w:b/>
              </w:rPr>
              <w:t>7,5</w:t>
            </w:r>
            <w:r w:rsidRPr="00DD5805">
              <w:rPr>
                <w:rFonts w:cs="Tahoma"/>
                <w:b/>
              </w:rPr>
              <w:t xml:space="preserve"> </w:t>
            </w:r>
            <w:r w:rsidR="005E7317" w:rsidRPr="00DD5805">
              <w:rPr>
                <w:rFonts w:cstheme="minorHAnsi"/>
                <w:b/>
              </w:rPr>
              <w:t>balų</w:t>
            </w:r>
            <w:r w:rsidR="005E7317" w:rsidRPr="00DD5805">
              <w:rPr>
                <w:rFonts w:cstheme="minorHAnsi"/>
              </w:rPr>
              <w:t xml:space="preserve"> skiriama, jei be trūkumų aprašytos abi vertinimo kriterijaus 2-o parametro aprašymo dalys:</w:t>
            </w:r>
          </w:p>
          <w:p w14:paraId="6B3EE243" w14:textId="2CB9C021" w:rsidR="005E7317" w:rsidRPr="00DD5805" w:rsidRDefault="005E7317" w:rsidP="005E7317">
            <w:pPr>
              <w:pStyle w:val="ListParagraph"/>
              <w:numPr>
                <w:ilvl w:val="0"/>
                <w:numId w:val="16"/>
              </w:numPr>
              <w:tabs>
                <w:tab w:val="left" w:pos="351"/>
              </w:tabs>
              <w:spacing w:after="0"/>
              <w:ind w:left="352" w:hanging="284"/>
              <w:jc w:val="both"/>
              <w:rPr>
                <w:rFonts w:cstheme="minorHAnsi"/>
              </w:rPr>
            </w:pPr>
            <w:r w:rsidRPr="00DD5805">
              <w:rPr>
                <w:rFonts w:cstheme="minorHAnsi"/>
              </w:rPr>
              <w:t>pateiktas struktūruotas planas apima visas komunikacines veiklas, yra struktūruotas, pats planas ir jo įgyvendinimo etapai yra aiškus, realūs ir logiškai pagrįsti;</w:t>
            </w:r>
          </w:p>
          <w:p w14:paraId="18A3CECE" w14:textId="6EEE33D9" w:rsidR="005E7317" w:rsidRPr="00DD5805" w:rsidRDefault="005E7317" w:rsidP="005E7317">
            <w:pPr>
              <w:pStyle w:val="ListParagraph"/>
              <w:numPr>
                <w:ilvl w:val="0"/>
                <w:numId w:val="16"/>
              </w:numPr>
              <w:tabs>
                <w:tab w:val="left" w:pos="351"/>
              </w:tabs>
              <w:spacing w:after="0"/>
              <w:ind w:left="352" w:hanging="284"/>
              <w:jc w:val="both"/>
              <w:rPr>
                <w:rFonts w:cstheme="minorHAnsi"/>
              </w:rPr>
            </w:pPr>
            <w:r w:rsidRPr="00DD5805">
              <w:rPr>
                <w:rFonts w:cstheme="minorHAnsi"/>
              </w:rPr>
              <w:t>apibrėžtos ne mažiau kaip 3 (trys) galimos rizikos ir numatytos aiškios, pagrįstos tų rizikų valdymo priemonės.</w:t>
            </w:r>
          </w:p>
        </w:tc>
      </w:tr>
      <w:tr w:rsidR="005E7317" w:rsidRPr="00DD5805" w14:paraId="40B89F0E"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F07C9" w14:textId="77777777" w:rsidR="005E7317" w:rsidRPr="00DD5805" w:rsidRDefault="005E7317" w:rsidP="005E7317">
            <w:pPr>
              <w:rPr>
                <w:rFonts w:cs="Tahoma"/>
                <w:b/>
              </w:rPr>
            </w:pPr>
            <w:r w:rsidRPr="00DD5805">
              <w:rPr>
                <w:rFonts w:cs="Tahoma"/>
                <w:b/>
              </w:rPr>
              <w:t>Gerai</w:t>
            </w:r>
          </w:p>
          <w:p w14:paraId="2BBAAA00" w14:textId="24A70B28" w:rsidR="005E7317" w:rsidRPr="00DD5805" w:rsidRDefault="005E7317" w:rsidP="005E7317">
            <w:pPr>
              <w:rPr>
                <w:rFonts w:cs="Tahoma"/>
                <w:b/>
              </w:rPr>
            </w:pPr>
            <w:r w:rsidRPr="00DD5805">
              <w:rPr>
                <w:rFonts w:cs="Tahoma"/>
                <w:b/>
              </w:rPr>
              <w:t>(</w:t>
            </w:r>
            <w:r>
              <w:rPr>
                <w:rFonts w:cs="Tahoma"/>
                <w:b/>
              </w:rPr>
              <w:t>11-14</w:t>
            </w:r>
            <w:r w:rsidRPr="00DD5805">
              <w:rPr>
                <w:rFonts w:cs="Tahoma"/>
                <w:b/>
              </w:rPr>
              <w:t xml:space="preserve"> bal</w:t>
            </w:r>
            <w:r>
              <w:rPr>
                <w:rFonts w:cs="Tahoma"/>
                <w:b/>
              </w:rPr>
              <w:t>ų</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931AA" w14:textId="12C48B8D" w:rsidR="005E7317" w:rsidRPr="00DD5805" w:rsidRDefault="00F650CD" w:rsidP="005E7317">
            <w:pPr>
              <w:jc w:val="both"/>
              <w:rPr>
                <w:rFonts w:cstheme="minorHAnsi"/>
              </w:rPr>
            </w:pPr>
            <w:r>
              <w:rPr>
                <w:rFonts w:cs="Tahoma"/>
                <w:b/>
              </w:rPr>
              <w:t>11-14</w:t>
            </w:r>
            <w:r w:rsidRPr="00DD5805">
              <w:rPr>
                <w:rFonts w:cs="Tahoma"/>
                <w:b/>
              </w:rPr>
              <w:t xml:space="preserve"> </w:t>
            </w:r>
            <w:r w:rsidR="005E7317" w:rsidRPr="00DD5805">
              <w:rPr>
                <w:rFonts w:cstheme="minorHAnsi"/>
                <w:b/>
              </w:rPr>
              <w:t>bal</w:t>
            </w:r>
            <w:r>
              <w:rPr>
                <w:rFonts w:cstheme="minorHAnsi"/>
                <w:b/>
              </w:rPr>
              <w:t>ų</w:t>
            </w:r>
            <w:r w:rsidR="005E7317" w:rsidRPr="00DD5805">
              <w:rPr>
                <w:rFonts w:cstheme="minorHAnsi"/>
                <w:b/>
                <w:color w:val="FF0000"/>
              </w:rPr>
              <w:t>*</w:t>
            </w:r>
            <w:r w:rsidR="005E7317" w:rsidRPr="00DD5805">
              <w:rPr>
                <w:rFonts w:cstheme="minorHAnsi"/>
              </w:rPr>
              <w:t xml:space="preserve"> skiriami, jeigu parametro aprašymo dalyse yra neesminių trūkumų ir nėra nei vieno esminio trūkumo:</w:t>
            </w:r>
          </w:p>
          <w:p w14:paraId="6BB331FA" w14:textId="08D16450" w:rsidR="005E7317" w:rsidRPr="00DD5805" w:rsidRDefault="00593C66" w:rsidP="005E7317">
            <w:pPr>
              <w:jc w:val="both"/>
              <w:rPr>
                <w:rFonts w:cstheme="minorHAnsi"/>
              </w:rPr>
            </w:pPr>
            <w:r>
              <w:rPr>
                <w:rFonts w:cstheme="minorHAnsi"/>
                <w:b/>
              </w:rPr>
              <w:t>14</w:t>
            </w:r>
            <w:r w:rsidR="005E7317" w:rsidRPr="00DD5805">
              <w:rPr>
                <w:rFonts w:cstheme="minorHAnsi"/>
                <w:b/>
              </w:rPr>
              <w:t xml:space="preserve"> bal</w:t>
            </w:r>
            <w:r>
              <w:rPr>
                <w:rFonts w:cstheme="minorHAnsi"/>
                <w:b/>
              </w:rPr>
              <w:t>ų</w:t>
            </w:r>
            <w:r w:rsidR="005E7317" w:rsidRPr="00DD5805">
              <w:rPr>
                <w:rFonts w:cstheme="minorHAnsi"/>
              </w:rPr>
              <w:t xml:space="preserve"> skiriami, jeigu vienoje iš dalių yra ne daugiau negu vienas neesminis trūkumas;</w:t>
            </w:r>
          </w:p>
          <w:p w14:paraId="54914140" w14:textId="7B4875E2" w:rsidR="005E7317" w:rsidRPr="00DD5805" w:rsidRDefault="00593C66" w:rsidP="005E7317">
            <w:pPr>
              <w:tabs>
                <w:tab w:val="left" w:pos="850"/>
              </w:tabs>
              <w:jc w:val="both"/>
              <w:rPr>
                <w:bCs/>
                <w:iCs/>
              </w:rPr>
            </w:pPr>
            <w:r>
              <w:rPr>
                <w:rFonts w:cstheme="minorHAnsi"/>
                <w:b/>
              </w:rPr>
              <w:t>13</w:t>
            </w:r>
            <w:r w:rsidR="005E7317" w:rsidRPr="00DD5805">
              <w:rPr>
                <w:rFonts w:cstheme="minorHAnsi"/>
                <w:b/>
              </w:rPr>
              <w:t xml:space="preserve"> bal</w:t>
            </w:r>
            <w:r>
              <w:rPr>
                <w:rFonts w:cstheme="minorHAnsi"/>
                <w:b/>
              </w:rPr>
              <w:t>ų</w:t>
            </w:r>
            <w:r w:rsidR="005E7317" w:rsidRPr="00DD5805">
              <w:rPr>
                <w:rFonts w:cstheme="minorHAnsi"/>
              </w:rPr>
              <w:t xml:space="preserve"> </w:t>
            </w:r>
            <w:r w:rsidR="005E7317" w:rsidRPr="00DD5805">
              <w:rPr>
                <w:bCs/>
                <w:iCs/>
              </w:rPr>
              <w:t>skiriami, jeigu abiejose dalyse yra ne daugiau negu po vieną neesminį trūkumą;</w:t>
            </w:r>
          </w:p>
          <w:p w14:paraId="15F3B021" w14:textId="1D100133" w:rsidR="005E7317" w:rsidRPr="00DD5805" w:rsidRDefault="005E7317" w:rsidP="005E7317">
            <w:pPr>
              <w:tabs>
                <w:tab w:val="left" w:pos="225"/>
              </w:tabs>
              <w:jc w:val="both"/>
              <w:rPr>
                <w:lang w:eastAsia="ar-SA"/>
              </w:rPr>
            </w:pPr>
            <w:r>
              <w:rPr>
                <w:rFonts w:cstheme="minorHAnsi"/>
                <w:b/>
              </w:rPr>
              <w:t>11-12</w:t>
            </w:r>
            <w:r w:rsidRPr="00DD5805">
              <w:rPr>
                <w:rFonts w:cstheme="minorHAnsi"/>
                <w:b/>
              </w:rPr>
              <w:t xml:space="preserve"> bal</w:t>
            </w:r>
            <w:r w:rsidR="00593C66">
              <w:rPr>
                <w:rFonts w:cstheme="minorHAnsi"/>
                <w:b/>
              </w:rPr>
              <w:t>ų</w:t>
            </w:r>
            <w:r w:rsidRPr="00DD5805">
              <w:rPr>
                <w:rFonts w:cstheme="minorHAnsi"/>
              </w:rPr>
              <w:t xml:space="preserve"> skiriami, jeigu abiejose dalyse yra ne daugiau negu po du neesminius trūkumus.</w:t>
            </w:r>
          </w:p>
        </w:tc>
      </w:tr>
      <w:tr w:rsidR="005E7317" w:rsidRPr="00DD5805" w14:paraId="718A9F52"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AB75A" w14:textId="77777777" w:rsidR="005E7317" w:rsidRPr="00DD5805" w:rsidRDefault="005E7317" w:rsidP="005E7317">
            <w:pPr>
              <w:rPr>
                <w:rFonts w:cs="Tahoma"/>
                <w:b/>
              </w:rPr>
            </w:pPr>
            <w:r w:rsidRPr="00DD5805">
              <w:rPr>
                <w:rFonts w:cs="Tahoma"/>
                <w:b/>
              </w:rPr>
              <w:t>Vidutiniškai</w:t>
            </w:r>
          </w:p>
          <w:p w14:paraId="6718B44F" w14:textId="261299CA" w:rsidR="005E7317" w:rsidRPr="00DD5805" w:rsidRDefault="005E7317" w:rsidP="005E7317">
            <w:pPr>
              <w:rPr>
                <w:rFonts w:cs="Tahoma"/>
                <w:b/>
              </w:rPr>
            </w:pPr>
            <w:r w:rsidRPr="00DD5805">
              <w:rPr>
                <w:rFonts w:cs="Tahoma"/>
                <w:b/>
              </w:rPr>
              <w:t>(6-</w:t>
            </w:r>
            <w:r>
              <w:rPr>
                <w:rFonts w:cs="Tahoma"/>
                <w:b/>
              </w:rPr>
              <w:t>10</w:t>
            </w:r>
            <w:r w:rsidRPr="00DD5805">
              <w:rPr>
                <w:rFonts w:cs="Tahoma"/>
                <w:b/>
              </w:rPr>
              <w:t xml:space="preserve"> bal</w:t>
            </w:r>
            <w:r>
              <w:rPr>
                <w:rFonts w:cs="Tahoma"/>
                <w:b/>
              </w:rPr>
              <w:t>ų</w:t>
            </w:r>
            <w:r w:rsidRPr="00DD5805">
              <w:rPr>
                <w:rFonts w:cs="Tahoma"/>
                <w:b/>
              </w:rPr>
              <w:t>)</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CC5B" w14:textId="77777777" w:rsidR="005E7317" w:rsidRPr="00DD5805" w:rsidRDefault="005E7317" w:rsidP="005E7317">
            <w:pPr>
              <w:jc w:val="both"/>
              <w:rPr>
                <w:rFonts w:cstheme="minorHAnsi"/>
              </w:rPr>
            </w:pPr>
            <w:r w:rsidRPr="00DD5805">
              <w:rPr>
                <w:rFonts w:cstheme="minorHAnsi"/>
                <w:b/>
              </w:rPr>
              <w:t>6-4 balai</w:t>
            </w:r>
            <w:r w:rsidRPr="00DD5805">
              <w:rPr>
                <w:rFonts w:cstheme="minorHAnsi"/>
                <w:b/>
                <w:color w:val="FF0000"/>
              </w:rPr>
              <w:t>*</w:t>
            </w:r>
            <w:r w:rsidRPr="00DD5805">
              <w:rPr>
                <w:rFonts w:cstheme="minorHAnsi"/>
              </w:rPr>
              <w:t xml:space="preserve"> skiriami, jeigu vienoje iš dalių yra ne daugiau nei vienas esminis trūkumas:</w:t>
            </w:r>
          </w:p>
          <w:p w14:paraId="7BE0A82E" w14:textId="70BAB895" w:rsidR="005E7317" w:rsidRPr="00DD5805" w:rsidRDefault="005E7317" w:rsidP="005E7317">
            <w:pPr>
              <w:jc w:val="both"/>
              <w:rPr>
                <w:rFonts w:cstheme="minorHAnsi"/>
              </w:rPr>
            </w:pPr>
            <w:r>
              <w:rPr>
                <w:rFonts w:cstheme="minorHAnsi"/>
                <w:b/>
              </w:rPr>
              <w:t>10</w:t>
            </w:r>
            <w:r w:rsidRPr="00DD5805">
              <w:rPr>
                <w:rFonts w:cstheme="minorHAnsi"/>
                <w:b/>
              </w:rPr>
              <w:t xml:space="preserve"> bal</w:t>
            </w:r>
            <w:r>
              <w:rPr>
                <w:rFonts w:cstheme="minorHAnsi"/>
                <w:b/>
              </w:rPr>
              <w:t>ų</w:t>
            </w:r>
            <w:r w:rsidRPr="00DD5805">
              <w:rPr>
                <w:rFonts w:cstheme="minorHAnsi"/>
              </w:rPr>
              <w:t xml:space="preserve"> skiriami, jeigu vienoje iš dalių yra ne daugiau nei vienas esminis trūkumas ir nėra neesminių trūkumų;</w:t>
            </w:r>
          </w:p>
          <w:p w14:paraId="74A0E6D7" w14:textId="52830738" w:rsidR="005E7317" w:rsidRPr="00DD5805" w:rsidRDefault="005E7317" w:rsidP="005E7317">
            <w:pPr>
              <w:jc w:val="both"/>
              <w:rPr>
                <w:rFonts w:cstheme="minorHAnsi"/>
              </w:rPr>
            </w:pPr>
            <w:r>
              <w:rPr>
                <w:rFonts w:cstheme="minorHAnsi"/>
                <w:b/>
              </w:rPr>
              <w:t xml:space="preserve">8-9 </w:t>
            </w:r>
            <w:r w:rsidRPr="00DD5805">
              <w:rPr>
                <w:rFonts w:cstheme="minorHAnsi"/>
                <w:b/>
              </w:rPr>
              <w:t>balai</w:t>
            </w:r>
            <w:r w:rsidRPr="00DD5805">
              <w:rPr>
                <w:rFonts w:cstheme="minorHAnsi"/>
              </w:rPr>
              <w:t xml:space="preserve"> skiriami, jeigu vienoje iš dalių yra ne daugiau nei vienas esminis trūkumas, o visose dalyse yra ne daugiau nei po vieną neesminį trūkumą;</w:t>
            </w:r>
          </w:p>
          <w:p w14:paraId="7C7D64A2" w14:textId="14F393AD" w:rsidR="005E7317" w:rsidRPr="00DD5805" w:rsidRDefault="005E7317" w:rsidP="005E7317">
            <w:pPr>
              <w:jc w:val="both"/>
              <w:rPr>
                <w:bCs/>
                <w:iCs/>
              </w:rPr>
            </w:pPr>
            <w:r>
              <w:rPr>
                <w:rFonts w:cstheme="minorHAnsi"/>
                <w:b/>
              </w:rPr>
              <w:t xml:space="preserve">6-7 </w:t>
            </w:r>
            <w:r w:rsidRPr="00DD5805">
              <w:rPr>
                <w:rFonts w:cstheme="minorHAnsi"/>
                <w:b/>
              </w:rPr>
              <w:t>balai</w:t>
            </w:r>
            <w:r w:rsidRPr="00DD5805">
              <w:rPr>
                <w:rFonts w:cstheme="minorHAnsi"/>
              </w:rPr>
              <w:t xml:space="preserve"> skiriami, jeigu vienoje iš dalių yra ne daugiau nei vienas esminis trūkumas ir </w:t>
            </w:r>
            <w:r w:rsidRPr="00DD5805">
              <w:rPr>
                <w:bCs/>
                <w:iCs/>
              </w:rPr>
              <w:t>abiejose dalyse yra ne daugiau nei po du neesminius trūkumus.</w:t>
            </w:r>
          </w:p>
        </w:tc>
      </w:tr>
      <w:tr w:rsidR="005E7317" w:rsidRPr="00DD5805" w14:paraId="37B8C4EC"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F1262" w14:textId="77777777" w:rsidR="005E7317" w:rsidRPr="00DD5805" w:rsidRDefault="005E7317" w:rsidP="005E7317">
            <w:pPr>
              <w:rPr>
                <w:rFonts w:cs="Tahoma"/>
                <w:b/>
              </w:rPr>
            </w:pPr>
            <w:r w:rsidRPr="00DD5805">
              <w:rPr>
                <w:rFonts w:cs="Tahoma"/>
                <w:b/>
              </w:rPr>
              <w:t>Silpnai</w:t>
            </w:r>
          </w:p>
          <w:p w14:paraId="534134B5" w14:textId="6C31DF35" w:rsidR="005E7317" w:rsidRPr="00DD5805" w:rsidRDefault="005E7317" w:rsidP="005E7317">
            <w:pPr>
              <w:rPr>
                <w:rFonts w:cs="Tahoma"/>
                <w:b/>
              </w:rPr>
            </w:pPr>
            <w:r w:rsidRPr="00DD5805">
              <w:rPr>
                <w:rFonts w:cs="Tahoma"/>
                <w:b/>
              </w:rPr>
              <w:t>(</w:t>
            </w:r>
            <w:r>
              <w:rPr>
                <w:rFonts w:cs="Tahoma"/>
                <w:b/>
              </w:rPr>
              <w:t>1-5</w:t>
            </w:r>
            <w:r w:rsidRPr="00DD5805">
              <w:rPr>
                <w:rFonts w:cs="Tahoma"/>
                <w:b/>
              </w:rPr>
              <w:t xml:space="preserve"> balai)</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FEE61" w14:textId="220E1026" w:rsidR="005E7317" w:rsidRPr="00DD5805" w:rsidRDefault="005E7317" w:rsidP="005E7317">
            <w:pPr>
              <w:spacing w:line="240" w:lineRule="auto"/>
              <w:jc w:val="both"/>
              <w:rPr>
                <w:rFonts w:cstheme="minorHAnsi"/>
              </w:rPr>
            </w:pPr>
            <w:r>
              <w:rPr>
                <w:b/>
                <w:bCs/>
                <w:iCs/>
              </w:rPr>
              <w:t>1-5</w:t>
            </w:r>
            <w:r w:rsidRPr="00DD5805">
              <w:rPr>
                <w:b/>
                <w:bCs/>
                <w:iCs/>
              </w:rPr>
              <w:t xml:space="preserve"> balai </w:t>
            </w:r>
            <w:r w:rsidRPr="00DD5805">
              <w:rPr>
                <w:bCs/>
                <w:iCs/>
              </w:rPr>
              <w:t>skiriami, kai pasiūlymo atitiktis pagal šį kriterijaus parametrą yra tik formali, taip pat nesivadovaujama į dalis išskaidytu parametro detalizavimu ir / arba yra keletas esminių trūkumų visose išvardintose dalyse.</w:t>
            </w:r>
          </w:p>
        </w:tc>
      </w:tr>
      <w:tr w:rsidR="006A2B0A" w:rsidRPr="00DD5805" w14:paraId="131245C5"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768BA" w14:textId="77777777" w:rsidR="006A2B0A" w:rsidRPr="00DD5805" w:rsidRDefault="006A2B0A">
            <w:pPr>
              <w:rPr>
                <w:rFonts w:cs="Tahoma"/>
                <w:b/>
              </w:rPr>
            </w:pPr>
            <w:r w:rsidRPr="00DD5805">
              <w:rPr>
                <w:rFonts w:cs="Tahoma"/>
                <w:b/>
              </w:rPr>
              <w:t>Nepatenkinamai</w:t>
            </w:r>
          </w:p>
          <w:p w14:paraId="08297CFE" w14:textId="77777777" w:rsidR="006A2B0A" w:rsidRPr="00DD5805" w:rsidRDefault="006A2B0A">
            <w:pPr>
              <w:rPr>
                <w:rFonts w:cs="Tahoma"/>
                <w:b/>
              </w:rPr>
            </w:pPr>
            <w:r w:rsidRPr="00DD5805">
              <w:rPr>
                <w:rFonts w:cs="Tahoma"/>
                <w:b/>
              </w:rPr>
              <w:t>(0 balų)</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CD272" w14:textId="7D582C5F" w:rsidR="006A2B0A" w:rsidRPr="00DD5805" w:rsidRDefault="00631C60">
            <w:pPr>
              <w:spacing w:line="240" w:lineRule="auto"/>
              <w:jc w:val="both"/>
              <w:rPr>
                <w:b/>
                <w:bCs/>
                <w:iCs/>
              </w:rPr>
            </w:pPr>
            <w:r w:rsidRPr="00DD5805">
              <w:rPr>
                <w:b/>
                <w:bCs/>
                <w:iCs/>
              </w:rPr>
              <w:t xml:space="preserve">0 balų </w:t>
            </w:r>
            <w:r w:rsidRPr="00DD5805">
              <w:rPr>
                <w:bCs/>
                <w:iCs/>
              </w:rPr>
              <w:t>skiriama, kai nėra pateiktas aprašymas</w:t>
            </w:r>
            <w:r w:rsidRPr="00DD5805">
              <w:rPr>
                <w:rFonts w:cs="Tahoma"/>
              </w:rPr>
              <w:t>.</w:t>
            </w:r>
            <w:r w:rsidRPr="00DD5805">
              <w:rPr>
                <w:bCs/>
                <w:iCs/>
              </w:rPr>
              <w:t xml:space="preserve"> </w:t>
            </w:r>
            <w:r w:rsidRPr="00DD5805">
              <w:t>Tiekėjo pasiūlymas, kuris nepateikė aprašymo yra atmetamas</w:t>
            </w:r>
            <w:r w:rsidRPr="00DD5805">
              <w:rPr>
                <w:bCs/>
                <w:iCs/>
              </w:rPr>
              <w:t>.</w:t>
            </w:r>
          </w:p>
        </w:tc>
      </w:tr>
      <w:tr w:rsidR="006A2B0A" w:rsidRPr="00DD5805" w:rsidDel="00D436CF" w14:paraId="038C899A" w14:textId="77777777" w:rsidTr="006A2B0A">
        <w:trPr>
          <w:trHeight w:val="169"/>
        </w:trPr>
        <w:tc>
          <w:tcPr>
            <w:tcW w:w="3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B4EB0" w14:textId="77777777" w:rsidR="006A2B0A" w:rsidRPr="00DD5805" w:rsidRDefault="006A2B0A">
            <w:pPr>
              <w:rPr>
                <w:rFonts w:cs="Tahoma"/>
                <w:b/>
              </w:rPr>
            </w:pPr>
            <w:r w:rsidRPr="00DD5805">
              <w:rPr>
                <w:b/>
                <w:bCs/>
                <w:iCs/>
              </w:rPr>
              <w:t>Neesminių trūkumų ir esminių trūkumų pavyzdžiai</w:t>
            </w:r>
          </w:p>
        </w:tc>
        <w:tc>
          <w:tcPr>
            <w:tcW w:w="6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691A7" w14:textId="77777777" w:rsidR="006A2B0A" w:rsidRPr="00DD5805" w:rsidRDefault="006A2B0A">
            <w:pPr>
              <w:tabs>
                <w:tab w:val="left" w:pos="850"/>
              </w:tabs>
              <w:spacing w:line="240" w:lineRule="auto"/>
              <w:ind w:left="352" w:hanging="352"/>
              <w:jc w:val="both"/>
              <w:rPr>
                <w:b/>
                <w:bCs/>
                <w:iCs/>
                <w:u w:val="single"/>
              </w:rPr>
            </w:pPr>
            <w:r w:rsidRPr="00DD5805">
              <w:rPr>
                <w:b/>
                <w:bCs/>
                <w:iCs/>
                <w:u w:val="single"/>
              </w:rPr>
              <w:t>Neesminių trūkumų pavyzdžiai:</w:t>
            </w:r>
          </w:p>
          <w:p w14:paraId="559E73BB" w14:textId="43B026F0" w:rsidR="006A2B0A" w:rsidRPr="00DD5805" w:rsidRDefault="006A2B0A" w:rsidP="006A2B0A">
            <w:pPr>
              <w:pStyle w:val="ListParagraph"/>
              <w:numPr>
                <w:ilvl w:val="0"/>
                <w:numId w:val="17"/>
              </w:numPr>
              <w:spacing w:after="0" w:line="240" w:lineRule="auto"/>
              <w:jc w:val="both"/>
              <w:rPr>
                <w:lang w:eastAsia="ar-SA"/>
              </w:rPr>
            </w:pPr>
            <w:r w:rsidRPr="00DD5805">
              <w:rPr>
                <w:lang w:eastAsia="ar-SA"/>
              </w:rPr>
              <w:t xml:space="preserve">pateiktas </w:t>
            </w:r>
            <w:r w:rsidR="00682069" w:rsidRPr="00DD5805">
              <w:rPr>
                <w:lang w:eastAsia="ar-SA"/>
              </w:rPr>
              <w:t>suinteresuotų šalių įtraukimo</w:t>
            </w:r>
            <w:r w:rsidRPr="00DD5805">
              <w:rPr>
                <w:lang w:eastAsia="ar-SA"/>
              </w:rPr>
              <w:t xml:space="preserve"> kalendorinis planas, tačiau jis nėra struktūruotas, jam trūksta detalumo (pvz., nėra išskirti etapai arba jie neaiškiai atskirti arba įtrauktos ne visos komunikacijos veiklos, arba nėra nurodyta veiklų įgyvendinimo terminai); </w:t>
            </w:r>
          </w:p>
          <w:p w14:paraId="3ACAB263" w14:textId="22FD8DD5" w:rsidR="006A2B0A" w:rsidRPr="00DD5805" w:rsidRDefault="006A2B0A" w:rsidP="006A2B0A">
            <w:pPr>
              <w:pStyle w:val="ListParagraph"/>
              <w:numPr>
                <w:ilvl w:val="0"/>
                <w:numId w:val="17"/>
              </w:numPr>
              <w:spacing w:after="0" w:line="240" w:lineRule="auto"/>
              <w:jc w:val="both"/>
              <w:rPr>
                <w:lang w:eastAsia="ar-SA"/>
              </w:rPr>
            </w:pPr>
            <w:r w:rsidRPr="00DD5805">
              <w:rPr>
                <w:lang w:eastAsia="ar-SA"/>
              </w:rPr>
              <w:t xml:space="preserve">aprašytos galimos rizikos, tačiau jos nėra </w:t>
            </w:r>
            <w:r w:rsidR="003501EF" w:rsidRPr="00DD5805">
              <w:rPr>
                <w:lang w:eastAsia="ar-SA"/>
              </w:rPr>
              <w:t>apibrėžtos</w:t>
            </w:r>
            <w:r w:rsidRPr="00DD5805">
              <w:rPr>
                <w:lang w:eastAsia="ar-SA"/>
              </w:rPr>
              <w:t xml:space="preserve"> arba </w:t>
            </w:r>
            <w:r w:rsidR="003501EF" w:rsidRPr="00DD5805">
              <w:rPr>
                <w:lang w:eastAsia="ar-SA"/>
              </w:rPr>
              <w:t xml:space="preserve">yra </w:t>
            </w:r>
            <w:r w:rsidRPr="00DD5805">
              <w:rPr>
                <w:lang w:eastAsia="ar-SA"/>
              </w:rPr>
              <w:t>pernelyg abstrakčios, arba netinkamai parinktos rizikos valdymo priemonės, nesusiejant jų su pirkimo objektu ir pirkimo tikslu</w:t>
            </w:r>
            <w:r w:rsidR="009A62E0" w:rsidRPr="00DD5805">
              <w:rPr>
                <w:lang w:eastAsia="ar-SA"/>
              </w:rPr>
              <w:t>.</w:t>
            </w:r>
          </w:p>
          <w:p w14:paraId="2C6DC964" w14:textId="77777777" w:rsidR="006A2B0A" w:rsidRPr="00DD5805" w:rsidRDefault="006A2B0A">
            <w:pPr>
              <w:tabs>
                <w:tab w:val="left" w:pos="850"/>
              </w:tabs>
              <w:spacing w:line="240" w:lineRule="auto"/>
              <w:ind w:left="352" w:hanging="352"/>
              <w:jc w:val="both"/>
              <w:rPr>
                <w:b/>
                <w:bCs/>
                <w:iCs/>
                <w:u w:val="single"/>
              </w:rPr>
            </w:pPr>
            <w:r w:rsidRPr="00DD5805">
              <w:rPr>
                <w:b/>
                <w:bCs/>
                <w:iCs/>
                <w:u w:val="single"/>
              </w:rPr>
              <w:t xml:space="preserve">Esminių trūkumų pavyzdžiai: </w:t>
            </w:r>
          </w:p>
          <w:p w14:paraId="0AD3BCE6" w14:textId="7986598B" w:rsidR="006A2B0A" w:rsidRPr="00DD5805" w:rsidRDefault="006A2B0A" w:rsidP="006A2B0A">
            <w:pPr>
              <w:pStyle w:val="ListParagraph"/>
              <w:numPr>
                <w:ilvl w:val="0"/>
                <w:numId w:val="18"/>
              </w:numPr>
              <w:tabs>
                <w:tab w:val="left" w:pos="850"/>
              </w:tabs>
              <w:spacing w:after="0" w:line="240" w:lineRule="auto"/>
              <w:jc w:val="both"/>
              <w:rPr>
                <w:b/>
                <w:bCs/>
                <w:iCs/>
                <w:u w:val="single"/>
              </w:rPr>
            </w:pPr>
            <w:r w:rsidRPr="00DD5805">
              <w:rPr>
                <w:lang w:eastAsia="ar-SA"/>
              </w:rPr>
              <w:t xml:space="preserve">nepateiktas </w:t>
            </w:r>
            <w:r w:rsidR="001B1EDE" w:rsidRPr="00DD5805">
              <w:rPr>
                <w:lang w:eastAsia="ar-SA"/>
              </w:rPr>
              <w:t xml:space="preserve">suinteresuotų šalių įtraukimo </w:t>
            </w:r>
            <w:r w:rsidRPr="00DD5805">
              <w:rPr>
                <w:lang w:eastAsia="ar-SA"/>
              </w:rPr>
              <w:t xml:space="preserve">kalendorinis planas; </w:t>
            </w:r>
          </w:p>
          <w:p w14:paraId="13F044D0" w14:textId="19C379A5" w:rsidR="006A2B0A" w:rsidRPr="00DD5805" w:rsidDel="00D436CF" w:rsidRDefault="006A2B0A" w:rsidP="00810285">
            <w:pPr>
              <w:pStyle w:val="ListParagraph"/>
              <w:numPr>
                <w:ilvl w:val="0"/>
                <w:numId w:val="18"/>
              </w:numPr>
              <w:tabs>
                <w:tab w:val="left" w:pos="850"/>
              </w:tabs>
              <w:spacing w:after="0" w:line="240" w:lineRule="auto"/>
              <w:jc w:val="both"/>
              <w:rPr>
                <w:b/>
                <w:bCs/>
                <w:iCs/>
                <w:u w:val="single"/>
              </w:rPr>
            </w:pPr>
            <w:r w:rsidRPr="00DD5805">
              <w:rPr>
                <w:lang w:eastAsia="ar-SA"/>
              </w:rPr>
              <w:t xml:space="preserve">nurodytos galimos rizikos, bet nepasiūlytos </w:t>
            </w:r>
            <w:r w:rsidR="00F37F69" w:rsidRPr="00DD5805">
              <w:rPr>
                <w:lang w:eastAsia="ar-SA"/>
              </w:rPr>
              <w:t xml:space="preserve">aiškios, pagrįstos </w:t>
            </w:r>
            <w:r w:rsidRPr="00DD5805">
              <w:rPr>
                <w:lang w:eastAsia="ar-SA"/>
              </w:rPr>
              <w:t>rizikų valdymo priemonės</w:t>
            </w:r>
            <w:r w:rsidR="00810285" w:rsidRPr="00DD5805">
              <w:rPr>
                <w:lang w:eastAsia="ar-SA"/>
              </w:rPr>
              <w:t>.</w:t>
            </w:r>
          </w:p>
        </w:tc>
      </w:tr>
      <w:tr w:rsidR="006A2B0A" w:rsidRPr="00DD5805" w14:paraId="07904381" w14:textId="77777777" w:rsidTr="006A2B0A">
        <w:trPr>
          <w:trHeight w:val="169"/>
        </w:trPr>
        <w:tc>
          <w:tcPr>
            <w:tcW w:w="97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7889A" w14:textId="77777777" w:rsidR="006A2B0A" w:rsidRPr="00DD5805" w:rsidRDefault="006A2B0A">
            <w:pPr>
              <w:tabs>
                <w:tab w:val="left" w:pos="850"/>
              </w:tabs>
              <w:spacing w:line="240" w:lineRule="auto"/>
              <w:jc w:val="both"/>
              <w:rPr>
                <w:b/>
                <w:u w:val="single"/>
              </w:rPr>
            </w:pPr>
            <w:r w:rsidRPr="00DD5805">
              <w:rPr>
                <w:rFonts w:cstheme="minorHAnsi"/>
                <w:color w:val="FF0000"/>
              </w:rPr>
              <w:t>*</w:t>
            </w:r>
            <w:r w:rsidRPr="00DD5805">
              <w:rPr>
                <w:rFonts w:cstheme="minorHAnsi"/>
              </w:rPr>
              <w:t>Vienoje dalyje esantys du ir daugiau neesminių trūkumų vertinamas kaip vienas esminis trūkumas. Jeigu vienoje dalyje yra trys ir daugiau neesminių trūkumų arba esminių trūkumų yra dviejose ir/ar daugiau dalyse - kriterijus vertinamas „silpnai“.</w:t>
            </w:r>
          </w:p>
        </w:tc>
      </w:tr>
    </w:tbl>
    <w:p w14:paraId="2DC824C6" w14:textId="77777777" w:rsidR="0073073B" w:rsidRPr="00DD5805" w:rsidRDefault="0073073B" w:rsidP="00C35B1C">
      <w:pPr>
        <w:rPr>
          <w:rFonts w:cs="Tahoma"/>
        </w:rPr>
      </w:pPr>
    </w:p>
    <w:sectPr w:rsidR="0073073B" w:rsidRPr="00DD5805" w:rsidSect="00FA35CD">
      <w:headerReference w:type="even" r:id="rId12"/>
      <w:headerReference w:type="default" r:id="rId13"/>
      <w:footerReference w:type="even" r:id="rId14"/>
      <w:footerReference w:type="default" r:id="rId15"/>
      <w:headerReference w:type="first" r:id="rId16"/>
      <w:footerReference w:type="first" r:id="rId17"/>
      <w:pgSz w:w="11906" w:h="16838"/>
      <w:pgMar w:top="1134"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7086" w14:textId="77777777" w:rsidR="009A73DE" w:rsidRDefault="009A73DE" w:rsidP="00DD3A79">
      <w:pPr>
        <w:spacing w:line="240" w:lineRule="auto"/>
      </w:pPr>
      <w:r>
        <w:separator/>
      </w:r>
    </w:p>
  </w:endnote>
  <w:endnote w:type="continuationSeparator" w:id="0">
    <w:p w14:paraId="2E8821DA" w14:textId="77777777" w:rsidR="009A73DE" w:rsidRDefault="009A73D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B5B1" w14:textId="77777777" w:rsidR="00254541" w:rsidRDefault="00254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286C" w14:textId="77777777" w:rsidR="00254541" w:rsidRDefault="00254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F53B" w14:textId="77777777" w:rsidR="00254541" w:rsidRDefault="00254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E244C" w14:textId="77777777" w:rsidR="009A73DE" w:rsidRDefault="009A73DE" w:rsidP="00DD3A79">
      <w:pPr>
        <w:spacing w:line="240" w:lineRule="auto"/>
      </w:pPr>
      <w:r>
        <w:separator/>
      </w:r>
    </w:p>
  </w:footnote>
  <w:footnote w:type="continuationSeparator" w:id="0">
    <w:p w14:paraId="2B98F6D4" w14:textId="77777777" w:rsidR="009A73DE" w:rsidRDefault="009A73D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CA29" w14:textId="77777777" w:rsidR="00254541" w:rsidRDefault="00254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4E7E469" w14:textId="20D6B448" w:rsidR="00FB2544" w:rsidRPr="00F350AC" w:rsidRDefault="00FB2544"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722378">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722378">
          <w:rPr>
            <w:rFonts w:cs="Tahoma"/>
            <w:bCs/>
            <w:noProof/>
          </w:rPr>
          <w:t>4</w:t>
        </w:r>
        <w:r w:rsidRPr="00F350AC">
          <w:rPr>
            <w:rFonts w:cs="Tahoma"/>
            <w:bCs/>
          </w:rPr>
          <w:fldChar w:fldCharType="end"/>
        </w:r>
      </w:p>
    </w:sdtContent>
  </w:sdt>
  <w:p w14:paraId="7F3291FE" w14:textId="77777777" w:rsidR="00FB2544" w:rsidRPr="00F350AC" w:rsidRDefault="00FB2544">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33AB" w14:textId="68F4E36C" w:rsidR="00E36B7A" w:rsidRPr="00E36B7A" w:rsidRDefault="00E36B7A" w:rsidP="00E36B7A">
    <w:pPr>
      <w:pStyle w:val="Header"/>
      <w:jc w:val="right"/>
      <w:rPr>
        <w:i/>
      </w:rPr>
    </w:pPr>
    <w:r w:rsidRPr="00E36B7A">
      <w:rPr>
        <w:i/>
      </w:rPr>
      <w:t>Pirkimo sąlygų 6 priedas</w:t>
    </w:r>
  </w:p>
  <w:p w14:paraId="0A0CD5A8" w14:textId="77777777" w:rsidR="00E36B7A" w:rsidRDefault="00E36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643" w:hanging="360"/>
      </w:pPr>
      <w:rPr>
        <w:rFonts w:ascii="Tahoma" w:eastAsia="Times New Roman" w:hAnsi="Tahoma" w:cs="Tahoma"/>
      </w:rPr>
    </w:lvl>
    <w:lvl w:ilvl="1" w:tplc="04270003">
      <w:start w:val="1"/>
      <w:numFmt w:val="bullet"/>
      <w:lvlText w:val="o"/>
      <w:lvlJc w:val="left"/>
      <w:pPr>
        <w:ind w:left="1363" w:hanging="360"/>
      </w:pPr>
      <w:rPr>
        <w:rFonts w:ascii="Courier New" w:hAnsi="Courier New" w:cs="Courier New" w:hint="default"/>
      </w:rPr>
    </w:lvl>
    <w:lvl w:ilvl="2" w:tplc="04270005">
      <w:start w:val="1"/>
      <w:numFmt w:val="bullet"/>
      <w:lvlText w:val=""/>
      <w:lvlJc w:val="left"/>
      <w:pPr>
        <w:ind w:left="2083" w:hanging="360"/>
      </w:pPr>
      <w:rPr>
        <w:rFonts w:ascii="Wingdings" w:hAnsi="Wingdings" w:hint="default"/>
      </w:rPr>
    </w:lvl>
    <w:lvl w:ilvl="3" w:tplc="04270001">
      <w:start w:val="1"/>
      <w:numFmt w:val="bullet"/>
      <w:lvlText w:val=""/>
      <w:lvlJc w:val="left"/>
      <w:pPr>
        <w:ind w:left="2803" w:hanging="360"/>
      </w:pPr>
      <w:rPr>
        <w:rFonts w:ascii="Symbol" w:hAnsi="Symbol" w:hint="default"/>
      </w:rPr>
    </w:lvl>
    <w:lvl w:ilvl="4" w:tplc="04270003">
      <w:start w:val="1"/>
      <w:numFmt w:val="bullet"/>
      <w:lvlText w:val="o"/>
      <w:lvlJc w:val="left"/>
      <w:pPr>
        <w:ind w:left="3523" w:hanging="360"/>
      </w:pPr>
      <w:rPr>
        <w:rFonts w:ascii="Courier New" w:hAnsi="Courier New" w:cs="Courier New" w:hint="default"/>
      </w:rPr>
    </w:lvl>
    <w:lvl w:ilvl="5" w:tplc="04270005">
      <w:start w:val="1"/>
      <w:numFmt w:val="bullet"/>
      <w:lvlText w:val=""/>
      <w:lvlJc w:val="left"/>
      <w:pPr>
        <w:ind w:left="4243" w:hanging="360"/>
      </w:pPr>
      <w:rPr>
        <w:rFonts w:ascii="Wingdings" w:hAnsi="Wingdings" w:hint="default"/>
      </w:rPr>
    </w:lvl>
    <w:lvl w:ilvl="6" w:tplc="04270001">
      <w:start w:val="1"/>
      <w:numFmt w:val="bullet"/>
      <w:lvlText w:val=""/>
      <w:lvlJc w:val="left"/>
      <w:pPr>
        <w:ind w:left="4963" w:hanging="360"/>
      </w:pPr>
      <w:rPr>
        <w:rFonts w:ascii="Symbol" w:hAnsi="Symbol" w:hint="default"/>
      </w:rPr>
    </w:lvl>
    <w:lvl w:ilvl="7" w:tplc="04270003">
      <w:start w:val="1"/>
      <w:numFmt w:val="bullet"/>
      <w:lvlText w:val="o"/>
      <w:lvlJc w:val="left"/>
      <w:pPr>
        <w:ind w:left="5683" w:hanging="360"/>
      </w:pPr>
      <w:rPr>
        <w:rFonts w:ascii="Courier New" w:hAnsi="Courier New" w:cs="Courier New" w:hint="default"/>
      </w:rPr>
    </w:lvl>
    <w:lvl w:ilvl="8" w:tplc="04270005">
      <w:start w:val="1"/>
      <w:numFmt w:val="bullet"/>
      <w:lvlText w:val=""/>
      <w:lvlJc w:val="left"/>
      <w:pPr>
        <w:ind w:left="6403" w:hanging="360"/>
      </w:pPr>
      <w:rPr>
        <w:rFonts w:ascii="Wingdings" w:hAnsi="Wingdings" w:hint="default"/>
      </w:rPr>
    </w:lvl>
  </w:abstractNum>
  <w:abstractNum w:abstractNumId="1" w15:restartNumberingAfterBreak="0">
    <w:nsid w:val="063255EF"/>
    <w:multiLevelType w:val="multilevel"/>
    <w:tmpl w:val="4FCCAD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54F88"/>
    <w:multiLevelType w:val="hybridMultilevel"/>
    <w:tmpl w:val="A4F603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483B"/>
    <w:multiLevelType w:val="hybridMultilevel"/>
    <w:tmpl w:val="97AAB86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E201B"/>
    <w:multiLevelType w:val="hybridMultilevel"/>
    <w:tmpl w:val="DA5235DA"/>
    <w:lvl w:ilvl="0" w:tplc="04270001">
      <w:start w:val="1"/>
      <w:numFmt w:val="bullet"/>
      <w:lvlText w:val=""/>
      <w:lvlJc w:val="left"/>
      <w:pPr>
        <w:ind w:left="437" w:hanging="360"/>
      </w:pPr>
      <w:rPr>
        <w:rFonts w:ascii="Symbol" w:hAnsi="Symbol"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5" w15:restartNumberingAfterBreak="0">
    <w:nsid w:val="0B9A5455"/>
    <w:multiLevelType w:val="hybridMultilevel"/>
    <w:tmpl w:val="76F658A4"/>
    <w:lvl w:ilvl="0" w:tplc="66425A94">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5A3F3E"/>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E9F0BEE"/>
    <w:multiLevelType w:val="hybridMultilevel"/>
    <w:tmpl w:val="C6D0A2D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912B4D"/>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12" w15:restartNumberingAfterBreak="0">
    <w:nsid w:val="1E2533A4"/>
    <w:multiLevelType w:val="hybridMultilevel"/>
    <w:tmpl w:val="A20059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4" w15:restartNumberingAfterBreak="0">
    <w:nsid w:val="38AA06A6"/>
    <w:multiLevelType w:val="hybridMultilevel"/>
    <w:tmpl w:val="C4081128"/>
    <w:lvl w:ilvl="0" w:tplc="0427000F">
      <w:start w:val="12"/>
      <w:numFmt w:val="decimal"/>
      <w:lvlText w:val="%1."/>
      <w:lvlJc w:val="left"/>
      <w:pPr>
        <w:ind w:left="787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6"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17" w15:restartNumberingAfterBreak="0">
    <w:nsid w:val="422F578E"/>
    <w:multiLevelType w:val="hybridMultilevel"/>
    <w:tmpl w:val="5A0E262C"/>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5156BA0"/>
    <w:multiLevelType w:val="multilevel"/>
    <w:tmpl w:val="E9203220"/>
    <w:lvl w:ilvl="0">
      <w:start w:val="1"/>
      <w:numFmt w:val="decimal"/>
      <w:lvlText w:val="%1."/>
      <w:lvlJc w:val="left"/>
      <w:pPr>
        <w:ind w:left="360" w:hanging="360"/>
      </w:pPr>
      <w:rPr>
        <w:rFonts w:ascii="Times New Roman" w:hAnsi="Times New Roman" w:cs="Times New Roman" w:hint="default"/>
        <w:b w:val="0"/>
        <w:i w:val="0"/>
        <w:iCs/>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9F0C7A"/>
    <w:multiLevelType w:val="hybridMultilevel"/>
    <w:tmpl w:val="C5CA48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D7A44"/>
    <w:multiLevelType w:val="hybridMultilevel"/>
    <w:tmpl w:val="DC08D79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2"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090054"/>
    <w:multiLevelType w:val="hybridMultilevel"/>
    <w:tmpl w:val="987410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D983771"/>
    <w:multiLevelType w:val="hybridMultilevel"/>
    <w:tmpl w:val="5CC0867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A63A02"/>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9" w15:restartNumberingAfterBreak="0">
    <w:nsid w:val="739A356F"/>
    <w:multiLevelType w:val="hybridMultilevel"/>
    <w:tmpl w:val="3A58B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556BF6"/>
    <w:multiLevelType w:val="hybridMultilevel"/>
    <w:tmpl w:val="5BFEAC74"/>
    <w:lvl w:ilvl="0" w:tplc="93A6B0D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2C2C22"/>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F897628"/>
    <w:multiLevelType w:val="hybridMultilevel"/>
    <w:tmpl w:val="5040123A"/>
    <w:lvl w:ilvl="0" w:tplc="7B887408">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3562541">
    <w:abstractNumId w:val="6"/>
  </w:num>
  <w:num w:numId="2" w16cid:durableId="433324494">
    <w:abstractNumId w:val="1"/>
  </w:num>
  <w:num w:numId="3" w16cid:durableId="1248348527">
    <w:abstractNumId w:val="32"/>
  </w:num>
  <w:num w:numId="4" w16cid:durableId="746266052">
    <w:abstractNumId w:val="21"/>
  </w:num>
  <w:num w:numId="5" w16cid:durableId="176387099">
    <w:abstractNumId w:val="24"/>
  </w:num>
  <w:num w:numId="6" w16cid:durableId="676613997">
    <w:abstractNumId w:val="3"/>
  </w:num>
  <w:num w:numId="7" w16cid:durableId="241523152">
    <w:abstractNumId w:val="4"/>
  </w:num>
  <w:num w:numId="8" w16cid:durableId="1927377970">
    <w:abstractNumId w:val="17"/>
  </w:num>
  <w:num w:numId="9" w16cid:durableId="172185225">
    <w:abstractNumId w:val="8"/>
  </w:num>
  <w:num w:numId="10" w16cid:durableId="1060405106">
    <w:abstractNumId w:val="9"/>
  </w:num>
  <w:num w:numId="11" w16cid:durableId="21449563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09001">
    <w:abstractNumId w:val="30"/>
  </w:num>
  <w:num w:numId="13" w16cid:durableId="459306770">
    <w:abstractNumId w:val="14"/>
  </w:num>
  <w:num w:numId="14" w16cid:durableId="1178544083">
    <w:abstractNumId w:val="2"/>
  </w:num>
  <w:num w:numId="15" w16cid:durableId="926310703">
    <w:abstractNumId w:val="26"/>
  </w:num>
  <w:num w:numId="16" w16cid:durableId="1545020534">
    <w:abstractNumId w:val="12"/>
  </w:num>
  <w:num w:numId="17" w16cid:durableId="1805467934">
    <w:abstractNumId w:val="29"/>
  </w:num>
  <w:num w:numId="18" w16cid:durableId="1004627453">
    <w:abstractNumId w:val="20"/>
  </w:num>
  <w:num w:numId="19" w16cid:durableId="1988901249">
    <w:abstractNumId w:val="23"/>
  </w:num>
  <w:num w:numId="20" w16cid:durableId="3331924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10"/>
  </w:num>
  <w:num w:numId="30" w16cid:durableId="1311401831">
    <w:abstractNumId w:val="5"/>
  </w:num>
  <w:num w:numId="31" w16cid:durableId="1502894507">
    <w:abstractNumId w:val="31"/>
  </w:num>
  <w:num w:numId="32" w16cid:durableId="2001885797">
    <w:abstractNumId w:val="7"/>
  </w:num>
  <w:num w:numId="33" w16cid:durableId="31753847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C6F"/>
    <w:rsid w:val="00004F5A"/>
    <w:rsid w:val="000059DC"/>
    <w:rsid w:val="000124B6"/>
    <w:rsid w:val="000165C1"/>
    <w:rsid w:val="00020707"/>
    <w:rsid w:val="00020F23"/>
    <w:rsid w:val="00026640"/>
    <w:rsid w:val="00031681"/>
    <w:rsid w:val="00031ACC"/>
    <w:rsid w:val="000334C6"/>
    <w:rsid w:val="000343ED"/>
    <w:rsid w:val="00035CEF"/>
    <w:rsid w:val="00035CFB"/>
    <w:rsid w:val="00036D71"/>
    <w:rsid w:val="000376D2"/>
    <w:rsid w:val="00037937"/>
    <w:rsid w:val="00037A18"/>
    <w:rsid w:val="00044FFA"/>
    <w:rsid w:val="000464B9"/>
    <w:rsid w:val="00052F96"/>
    <w:rsid w:val="00055781"/>
    <w:rsid w:val="00055938"/>
    <w:rsid w:val="000576ED"/>
    <w:rsid w:val="00060C85"/>
    <w:rsid w:val="00061F83"/>
    <w:rsid w:val="000652BB"/>
    <w:rsid w:val="0006744C"/>
    <w:rsid w:val="00071052"/>
    <w:rsid w:val="00075915"/>
    <w:rsid w:val="000811B2"/>
    <w:rsid w:val="000811C6"/>
    <w:rsid w:val="00081654"/>
    <w:rsid w:val="0008180D"/>
    <w:rsid w:val="00081F1A"/>
    <w:rsid w:val="000836C3"/>
    <w:rsid w:val="00083C28"/>
    <w:rsid w:val="00084A78"/>
    <w:rsid w:val="0008578E"/>
    <w:rsid w:val="000866F9"/>
    <w:rsid w:val="00090151"/>
    <w:rsid w:val="0009321A"/>
    <w:rsid w:val="000947D3"/>
    <w:rsid w:val="00094A21"/>
    <w:rsid w:val="00095D98"/>
    <w:rsid w:val="00096073"/>
    <w:rsid w:val="000961F2"/>
    <w:rsid w:val="000966B1"/>
    <w:rsid w:val="000970B3"/>
    <w:rsid w:val="000A4C6A"/>
    <w:rsid w:val="000A54FD"/>
    <w:rsid w:val="000A652E"/>
    <w:rsid w:val="000A7533"/>
    <w:rsid w:val="000B3956"/>
    <w:rsid w:val="000B40F7"/>
    <w:rsid w:val="000B5579"/>
    <w:rsid w:val="000B60C6"/>
    <w:rsid w:val="000B7DEE"/>
    <w:rsid w:val="000C37CA"/>
    <w:rsid w:val="000C5798"/>
    <w:rsid w:val="000C5EC7"/>
    <w:rsid w:val="000C67C5"/>
    <w:rsid w:val="000C7A62"/>
    <w:rsid w:val="000D0B34"/>
    <w:rsid w:val="000D1D79"/>
    <w:rsid w:val="000D1DD7"/>
    <w:rsid w:val="000D34DA"/>
    <w:rsid w:val="000D3E2D"/>
    <w:rsid w:val="000D4282"/>
    <w:rsid w:val="000D4D51"/>
    <w:rsid w:val="000D6893"/>
    <w:rsid w:val="000E19D8"/>
    <w:rsid w:val="000E70F7"/>
    <w:rsid w:val="000E7309"/>
    <w:rsid w:val="000F283E"/>
    <w:rsid w:val="000F59D2"/>
    <w:rsid w:val="000F77B4"/>
    <w:rsid w:val="001002A8"/>
    <w:rsid w:val="00104B80"/>
    <w:rsid w:val="00117426"/>
    <w:rsid w:val="00123015"/>
    <w:rsid w:val="00124ECD"/>
    <w:rsid w:val="0012506B"/>
    <w:rsid w:val="001300AF"/>
    <w:rsid w:val="00133374"/>
    <w:rsid w:val="00135C22"/>
    <w:rsid w:val="0014056E"/>
    <w:rsid w:val="00141120"/>
    <w:rsid w:val="00142F1C"/>
    <w:rsid w:val="00144564"/>
    <w:rsid w:val="001446E2"/>
    <w:rsid w:val="00150706"/>
    <w:rsid w:val="00150773"/>
    <w:rsid w:val="0015082E"/>
    <w:rsid w:val="0015154E"/>
    <w:rsid w:val="00153D92"/>
    <w:rsid w:val="001560A4"/>
    <w:rsid w:val="00156D3B"/>
    <w:rsid w:val="00157B30"/>
    <w:rsid w:val="00160953"/>
    <w:rsid w:val="00165E6E"/>
    <w:rsid w:val="00171A00"/>
    <w:rsid w:val="00177861"/>
    <w:rsid w:val="00185B4F"/>
    <w:rsid w:val="00186AAF"/>
    <w:rsid w:val="00187EB3"/>
    <w:rsid w:val="00190B2C"/>
    <w:rsid w:val="00190C7F"/>
    <w:rsid w:val="00193483"/>
    <w:rsid w:val="001937D5"/>
    <w:rsid w:val="0019567E"/>
    <w:rsid w:val="00195883"/>
    <w:rsid w:val="001A15D2"/>
    <w:rsid w:val="001A1EC7"/>
    <w:rsid w:val="001A2082"/>
    <w:rsid w:val="001A2540"/>
    <w:rsid w:val="001A3AF4"/>
    <w:rsid w:val="001A5E41"/>
    <w:rsid w:val="001A6307"/>
    <w:rsid w:val="001A71D7"/>
    <w:rsid w:val="001A7B48"/>
    <w:rsid w:val="001B0141"/>
    <w:rsid w:val="001B1DCF"/>
    <w:rsid w:val="001B1EDE"/>
    <w:rsid w:val="001B45A2"/>
    <w:rsid w:val="001B4A7A"/>
    <w:rsid w:val="001B51B5"/>
    <w:rsid w:val="001B6341"/>
    <w:rsid w:val="001B766D"/>
    <w:rsid w:val="001C07F2"/>
    <w:rsid w:val="001C49FB"/>
    <w:rsid w:val="001D0BE3"/>
    <w:rsid w:val="001D10CB"/>
    <w:rsid w:val="001D2FBF"/>
    <w:rsid w:val="001D3DB9"/>
    <w:rsid w:val="001D3E05"/>
    <w:rsid w:val="001D422A"/>
    <w:rsid w:val="001E0074"/>
    <w:rsid w:val="001E16A0"/>
    <w:rsid w:val="001F1E60"/>
    <w:rsid w:val="001F1F25"/>
    <w:rsid w:val="001F2A90"/>
    <w:rsid w:val="001F4A07"/>
    <w:rsid w:val="001F4B40"/>
    <w:rsid w:val="001F5541"/>
    <w:rsid w:val="001F69E2"/>
    <w:rsid w:val="00200036"/>
    <w:rsid w:val="00201548"/>
    <w:rsid w:val="002015D7"/>
    <w:rsid w:val="00202225"/>
    <w:rsid w:val="002037B2"/>
    <w:rsid w:val="00204387"/>
    <w:rsid w:val="00206A64"/>
    <w:rsid w:val="00206D29"/>
    <w:rsid w:val="0020758E"/>
    <w:rsid w:val="0021173F"/>
    <w:rsid w:val="00216001"/>
    <w:rsid w:val="00216E83"/>
    <w:rsid w:val="00217749"/>
    <w:rsid w:val="002236C2"/>
    <w:rsid w:val="00225D6E"/>
    <w:rsid w:val="00226327"/>
    <w:rsid w:val="00227F4D"/>
    <w:rsid w:val="00236E95"/>
    <w:rsid w:val="00237084"/>
    <w:rsid w:val="00240274"/>
    <w:rsid w:val="00241066"/>
    <w:rsid w:val="002425D3"/>
    <w:rsid w:val="002466DD"/>
    <w:rsid w:val="0024708D"/>
    <w:rsid w:val="002506C0"/>
    <w:rsid w:val="00252BF0"/>
    <w:rsid w:val="00252DE1"/>
    <w:rsid w:val="00252F3D"/>
    <w:rsid w:val="00254541"/>
    <w:rsid w:val="002545B4"/>
    <w:rsid w:val="002565C6"/>
    <w:rsid w:val="0026368D"/>
    <w:rsid w:val="002651A2"/>
    <w:rsid w:val="0026545B"/>
    <w:rsid w:val="00265A82"/>
    <w:rsid w:val="00271480"/>
    <w:rsid w:val="002761D6"/>
    <w:rsid w:val="00280261"/>
    <w:rsid w:val="00280BE6"/>
    <w:rsid w:val="00283E12"/>
    <w:rsid w:val="00285174"/>
    <w:rsid w:val="00285FE8"/>
    <w:rsid w:val="00296600"/>
    <w:rsid w:val="00296F51"/>
    <w:rsid w:val="002A0769"/>
    <w:rsid w:val="002A3CDA"/>
    <w:rsid w:val="002A4C75"/>
    <w:rsid w:val="002A4E36"/>
    <w:rsid w:val="002A51A8"/>
    <w:rsid w:val="002A5576"/>
    <w:rsid w:val="002A7375"/>
    <w:rsid w:val="002B0216"/>
    <w:rsid w:val="002B28A7"/>
    <w:rsid w:val="002B3E9A"/>
    <w:rsid w:val="002B45B6"/>
    <w:rsid w:val="002B4EB3"/>
    <w:rsid w:val="002B6717"/>
    <w:rsid w:val="002B6B8A"/>
    <w:rsid w:val="002B778A"/>
    <w:rsid w:val="002C0C79"/>
    <w:rsid w:val="002C36F4"/>
    <w:rsid w:val="002C37F8"/>
    <w:rsid w:val="002C4351"/>
    <w:rsid w:val="002C5AA9"/>
    <w:rsid w:val="002C6EB5"/>
    <w:rsid w:val="002C71BB"/>
    <w:rsid w:val="002C786E"/>
    <w:rsid w:val="002D0A95"/>
    <w:rsid w:val="002D1A73"/>
    <w:rsid w:val="002D24B8"/>
    <w:rsid w:val="002D624A"/>
    <w:rsid w:val="002E4B50"/>
    <w:rsid w:val="002E67FA"/>
    <w:rsid w:val="002F0C83"/>
    <w:rsid w:val="002F2A47"/>
    <w:rsid w:val="003014B3"/>
    <w:rsid w:val="0030150A"/>
    <w:rsid w:val="003036C0"/>
    <w:rsid w:val="003041A1"/>
    <w:rsid w:val="00304779"/>
    <w:rsid w:val="00305440"/>
    <w:rsid w:val="00306D2F"/>
    <w:rsid w:val="00312CE8"/>
    <w:rsid w:val="00316219"/>
    <w:rsid w:val="00317C6B"/>
    <w:rsid w:val="00320F8C"/>
    <w:rsid w:val="0032783E"/>
    <w:rsid w:val="00327F47"/>
    <w:rsid w:val="00335468"/>
    <w:rsid w:val="003414F4"/>
    <w:rsid w:val="00341760"/>
    <w:rsid w:val="00345E87"/>
    <w:rsid w:val="003467D0"/>
    <w:rsid w:val="003501EF"/>
    <w:rsid w:val="00353B4A"/>
    <w:rsid w:val="003574A7"/>
    <w:rsid w:val="00357E38"/>
    <w:rsid w:val="00360F7C"/>
    <w:rsid w:val="00365A71"/>
    <w:rsid w:val="0036620A"/>
    <w:rsid w:val="003662B0"/>
    <w:rsid w:val="003704E6"/>
    <w:rsid w:val="003710CA"/>
    <w:rsid w:val="00371DEF"/>
    <w:rsid w:val="00372554"/>
    <w:rsid w:val="00372FA0"/>
    <w:rsid w:val="0037326C"/>
    <w:rsid w:val="00373A95"/>
    <w:rsid w:val="00374E91"/>
    <w:rsid w:val="003765E2"/>
    <w:rsid w:val="003832DA"/>
    <w:rsid w:val="003841D9"/>
    <w:rsid w:val="00384F4D"/>
    <w:rsid w:val="00397C84"/>
    <w:rsid w:val="003A435F"/>
    <w:rsid w:val="003A4F9C"/>
    <w:rsid w:val="003A7168"/>
    <w:rsid w:val="003B14B2"/>
    <w:rsid w:val="003B2924"/>
    <w:rsid w:val="003B46D7"/>
    <w:rsid w:val="003B487E"/>
    <w:rsid w:val="003B48FB"/>
    <w:rsid w:val="003B6221"/>
    <w:rsid w:val="003C487D"/>
    <w:rsid w:val="003C5B3C"/>
    <w:rsid w:val="003D3969"/>
    <w:rsid w:val="003D7E64"/>
    <w:rsid w:val="003E0843"/>
    <w:rsid w:val="003E1643"/>
    <w:rsid w:val="003E350B"/>
    <w:rsid w:val="003E3BF3"/>
    <w:rsid w:val="003E48E6"/>
    <w:rsid w:val="003E49CE"/>
    <w:rsid w:val="003F4B03"/>
    <w:rsid w:val="003F54E0"/>
    <w:rsid w:val="003F5558"/>
    <w:rsid w:val="003F7FE3"/>
    <w:rsid w:val="0040299C"/>
    <w:rsid w:val="00410D3A"/>
    <w:rsid w:val="00412653"/>
    <w:rsid w:val="00413632"/>
    <w:rsid w:val="00413B58"/>
    <w:rsid w:val="00414644"/>
    <w:rsid w:val="00426417"/>
    <w:rsid w:val="004317D5"/>
    <w:rsid w:val="00431B17"/>
    <w:rsid w:val="0043439E"/>
    <w:rsid w:val="00434E75"/>
    <w:rsid w:val="00441632"/>
    <w:rsid w:val="004477C8"/>
    <w:rsid w:val="004510E8"/>
    <w:rsid w:val="004529EF"/>
    <w:rsid w:val="00454F58"/>
    <w:rsid w:val="00457D07"/>
    <w:rsid w:val="0046025E"/>
    <w:rsid w:val="00460824"/>
    <w:rsid w:val="00462DE7"/>
    <w:rsid w:val="00463529"/>
    <w:rsid w:val="00466430"/>
    <w:rsid w:val="004664F8"/>
    <w:rsid w:val="0047329A"/>
    <w:rsid w:val="00474227"/>
    <w:rsid w:val="0047499A"/>
    <w:rsid w:val="00474DF7"/>
    <w:rsid w:val="00474E96"/>
    <w:rsid w:val="00477291"/>
    <w:rsid w:val="00481063"/>
    <w:rsid w:val="0048328D"/>
    <w:rsid w:val="00483A0D"/>
    <w:rsid w:val="00483EE4"/>
    <w:rsid w:val="00483FE8"/>
    <w:rsid w:val="00484315"/>
    <w:rsid w:val="00484ECC"/>
    <w:rsid w:val="004855FF"/>
    <w:rsid w:val="004906A3"/>
    <w:rsid w:val="00492053"/>
    <w:rsid w:val="00493E02"/>
    <w:rsid w:val="00497103"/>
    <w:rsid w:val="004A226B"/>
    <w:rsid w:val="004A4DA1"/>
    <w:rsid w:val="004A6F58"/>
    <w:rsid w:val="004A7676"/>
    <w:rsid w:val="004B0E4A"/>
    <w:rsid w:val="004B2566"/>
    <w:rsid w:val="004B5C05"/>
    <w:rsid w:val="004B76A0"/>
    <w:rsid w:val="004C1F41"/>
    <w:rsid w:val="004C21B1"/>
    <w:rsid w:val="004D1066"/>
    <w:rsid w:val="004D336D"/>
    <w:rsid w:val="004D3517"/>
    <w:rsid w:val="004D470D"/>
    <w:rsid w:val="004D6930"/>
    <w:rsid w:val="004D6DD4"/>
    <w:rsid w:val="004D72E8"/>
    <w:rsid w:val="004E1771"/>
    <w:rsid w:val="004E4943"/>
    <w:rsid w:val="004E6483"/>
    <w:rsid w:val="004E6819"/>
    <w:rsid w:val="004E69AD"/>
    <w:rsid w:val="004E7C1B"/>
    <w:rsid w:val="004F6E88"/>
    <w:rsid w:val="004F6EC6"/>
    <w:rsid w:val="004F7E04"/>
    <w:rsid w:val="004F7FE7"/>
    <w:rsid w:val="0050172A"/>
    <w:rsid w:val="005042E7"/>
    <w:rsid w:val="0051219C"/>
    <w:rsid w:val="00513A45"/>
    <w:rsid w:val="00514F56"/>
    <w:rsid w:val="005153D1"/>
    <w:rsid w:val="00520EBE"/>
    <w:rsid w:val="00523A6F"/>
    <w:rsid w:val="00530B70"/>
    <w:rsid w:val="00531B8D"/>
    <w:rsid w:val="00531FD3"/>
    <w:rsid w:val="00532FE3"/>
    <w:rsid w:val="005330A5"/>
    <w:rsid w:val="005407C9"/>
    <w:rsid w:val="00545BAA"/>
    <w:rsid w:val="00545F09"/>
    <w:rsid w:val="005474D4"/>
    <w:rsid w:val="0055062C"/>
    <w:rsid w:val="00551E60"/>
    <w:rsid w:val="00555441"/>
    <w:rsid w:val="00555B66"/>
    <w:rsid w:val="005566AE"/>
    <w:rsid w:val="005623DD"/>
    <w:rsid w:val="00562506"/>
    <w:rsid w:val="00564727"/>
    <w:rsid w:val="005650B7"/>
    <w:rsid w:val="00565E98"/>
    <w:rsid w:val="00566268"/>
    <w:rsid w:val="00570067"/>
    <w:rsid w:val="00570675"/>
    <w:rsid w:val="00572956"/>
    <w:rsid w:val="005739C7"/>
    <w:rsid w:val="00575A98"/>
    <w:rsid w:val="00575E5E"/>
    <w:rsid w:val="00576E96"/>
    <w:rsid w:val="00577260"/>
    <w:rsid w:val="00583133"/>
    <w:rsid w:val="0058670E"/>
    <w:rsid w:val="005938F9"/>
    <w:rsid w:val="00593C66"/>
    <w:rsid w:val="00594203"/>
    <w:rsid w:val="0059442D"/>
    <w:rsid w:val="00594AAB"/>
    <w:rsid w:val="00594BE8"/>
    <w:rsid w:val="0059750A"/>
    <w:rsid w:val="005A008B"/>
    <w:rsid w:val="005A05C3"/>
    <w:rsid w:val="005A4C10"/>
    <w:rsid w:val="005A7273"/>
    <w:rsid w:val="005B0C00"/>
    <w:rsid w:val="005B25D8"/>
    <w:rsid w:val="005B4B01"/>
    <w:rsid w:val="005B5A8E"/>
    <w:rsid w:val="005B5AA0"/>
    <w:rsid w:val="005B6398"/>
    <w:rsid w:val="005B6816"/>
    <w:rsid w:val="005C048F"/>
    <w:rsid w:val="005C44C2"/>
    <w:rsid w:val="005D353D"/>
    <w:rsid w:val="005E6DD7"/>
    <w:rsid w:val="005E7317"/>
    <w:rsid w:val="005E7E4E"/>
    <w:rsid w:val="005F07D4"/>
    <w:rsid w:val="005F22A5"/>
    <w:rsid w:val="005F2544"/>
    <w:rsid w:val="005F358A"/>
    <w:rsid w:val="005F44CF"/>
    <w:rsid w:val="005F5AE0"/>
    <w:rsid w:val="005F5D70"/>
    <w:rsid w:val="00600365"/>
    <w:rsid w:val="006018C6"/>
    <w:rsid w:val="00602592"/>
    <w:rsid w:val="00603E58"/>
    <w:rsid w:val="00610B47"/>
    <w:rsid w:val="00615DE9"/>
    <w:rsid w:val="006169CF"/>
    <w:rsid w:val="006217B0"/>
    <w:rsid w:val="00625DE4"/>
    <w:rsid w:val="00630BC2"/>
    <w:rsid w:val="00631C60"/>
    <w:rsid w:val="006367BA"/>
    <w:rsid w:val="00640E25"/>
    <w:rsid w:val="0064476F"/>
    <w:rsid w:val="00644BC0"/>
    <w:rsid w:val="00644D75"/>
    <w:rsid w:val="006452DF"/>
    <w:rsid w:val="006472BE"/>
    <w:rsid w:val="00651B75"/>
    <w:rsid w:val="00653AF8"/>
    <w:rsid w:val="006546B5"/>
    <w:rsid w:val="00655393"/>
    <w:rsid w:val="006562C2"/>
    <w:rsid w:val="00662817"/>
    <w:rsid w:val="00663461"/>
    <w:rsid w:val="00663CA5"/>
    <w:rsid w:val="0066615F"/>
    <w:rsid w:val="00666E8B"/>
    <w:rsid w:val="00666FA6"/>
    <w:rsid w:val="0066700F"/>
    <w:rsid w:val="00667113"/>
    <w:rsid w:val="00672D56"/>
    <w:rsid w:val="00674788"/>
    <w:rsid w:val="00675F7E"/>
    <w:rsid w:val="00682069"/>
    <w:rsid w:val="00682304"/>
    <w:rsid w:val="00685200"/>
    <w:rsid w:val="0068581D"/>
    <w:rsid w:val="00687E9D"/>
    <w:rsid w:val="00692336"/>
    <w:rsid w:val="00692FAB"/>
    <w:rsid w:val="00693C57"/>
    <w:rsid w:val="00693E9A"/>
    <w:rsid w:val="006941C3"/>
    <w:rsid w:val="00697C07"/>
    <w:rsid w:val="006A0172"/>
    <w:rsid w:val="006A237B"/>
    <w:rsid w:val="006A2B0A"/>
    <w:rsid w:val="006A70FA"/>
    <w:rsid w:val="006B0FC2"/>
    <w:rsid w:val="006B22BF"/>
    <w:rsid w:val="006B38C0"/>
    <w:rsid w:val="006B51EA"/>
    <w:rsid w:val="006C0217"/>
    <w:rsid w:val="006C08CE"/>
    <w:rsid w:val="006C0FAD"/>
    <w:rsid w:val="006C42A7"/>
    <w:rsid w:val="006C4624"/>
    <w:rsid w:val="006C7833"/>
    <w:rsid w:val="006D0EF3"/>
    <w:rsid w:val="006D35E5"/>
    <w:rsid w:val="006D58C8"/>
    <w:rsid w:val="006E250C"/>
    <w:rsid w:val="006E3770"/>
    <w:rsid w:val="006E55C0"/>
    <w:rsid w:val="006E5E2A"/>
    <w:rsid w:val="006E6C5F"/>
    <w:rsid w:val="006F122D"/>
    <w:rsid w:val="006F27A4"/>
    <w:rsid w:val="006F3609"/>
    <w:rsid w:val="006F7EEC"/>
    <w:rsid w:val="00701619"/>
    <w:rsid w:val="00702200"/>
    <w:rsid w:val="007029C3"/>
    <w:rsid w:val="00706B27"/>
    <w:rsid w:val="007070A5"/>
    <w:rsid w:val="00711D47"/>
    <w:rsid w:val="00712F3F"/>
    <w:rsid w:val="007139E4"/>
    <w:rsid w:val="00714C88"/>
    <w:rsid w:val="00715DDF"/>
    <w:rsid w:val="00720EB8"/>
    <w:rsid w:val="00721A66"/>
    <w:rsid w:val="00721CDB"/>
    <w:rsid w:val="00721D66"/>
    <w:rsid w:val="00722215"/>
    <w:rsid w:val="00722378"/>
    <w:rsid w:val="00722E39"/>
    <w:rsid w:val="00725084"/>
    <w:rsid w:val="0072697C"/>
    <w:rsid w:val="0073073B"/>
    <w:rsid w:val="007322E5"/>
    <w:rsid w:val="00732AD1"/>
    <w:rsid w:val="00732B2D"/>
    <w:rsid w:val="00733507"/>
    <w:rsid w:val="0073354A"/>
    <w:rsid w:val="00734EBD"/>
    <w:rsid w:val="00737E69"/>
    <w:rsid w:val="0074090C"/>
    <w:rsid w:val="00744750"/>
    <w:rsid w:val="00745696"/>
    <w:rsid w:val="007472AA"/>
    <w:rsid w:val="007475E9"/>
    <w:rsid w:val="007515D3"/>
    <w:rsid w:val="00751BB1"/>
    <w:rsid w:val="007529E6"/>
    <w:rsid w:val="00755BC2"/>
    <w:rsid w:val="007578E2"/>
    <w:rsid w:val="00757BB6"/>
    <w:rsid w:val="007620E4"/>
    <w:rsid w:val="007626F8"/>
    <w:rsid w:val="007627B4"/>
    <w:rsid w:val="00763834"/>
    <w:rsid w:val="00765017"/>
    <w:rsid w:val="007656F0"/>
    <w:rsid w:val="007660AD"/>
    <w:rsid w:val="007702BD"/>
    <w:rsid w:val="0077418A"/>
    <w:rsid w:val="007756AB"/>
    <w:rsid w:val="00776666"/>
    <w:rsid w:val="00777554"/>
    <w:rsid w:val="007812FF"/>
    <w:rsid w:val="00783F8E"/>
    <w:rsid w:val="00784ACF"/>
    <w:rsid w:val="00785147"/>
    <w:rsid w:val="00785BEF"/>
    <w:rsid w:val="00786380"/>
    <w:rsid w:val="00793687"/>
    <w:rsid w:val="00794520"/>
    <w:rsid w:val="007963D6"/>
    <w:rsid w:val="00796714"/>
    <w:rsid w:val="00797373"/>
    <w:rsid w:val="00797EE9"/>
    <w:rsid w:val="007A383C"/>
    <w:rsid w:val="007A69B9"/>
    <w:rsid w:val="007B1747"/>
    <w:rsid w:val="007B299D"/>
    <w:rsid w:val="007B3CE8"/>
    <w:rsid w:val="007B3F9E"/>
    <w:rsid w:val="007B6197"/>
    <w:rsid w:val="007C0983"/>
    <w:rsid w:val="007C3245"/>
    <w:rsid w:val="007C33FB"/>
    <w:rsid w:val="007C394C"/>
    <w:rsid w:val="007C6C37"/>
    <w:rsid w:val="007C6F71"/>
    <w:rsid w:val="007C7C77"/>
    <w:rsid w:val="007D22C4"/>
    <w:rsid w:val="007D5172"/>
    <w:rsid w:val="007D7BBC"/>
    <w:rsid w:val="007E0AD4"/>
    <w:rsid w:val="007E0B99"/>
    <w:rsid w:val="007E11F7"/>
    <w:rsid w:val="007E7A9E"/>
    <w:rsid w:val="007F1ABE"/>
    <w:rsid w:val="007F43E6"/>
    <w:rsid w:val="007F43ED"/>
    <w:rsid w:val="007F4E80"/>
    <w:rsid w:val="007F5D34"/>
    <w:rsid w:val="007F6101"/>
    <w:rsid w:val="007F6500"/>
    <w:rsid w:val="00810285"/>
    <w:rsid w:val="00812591"/>
    <w:rsid w:val="00813BA1"/>
    <w:rsid w:val="00814A8E"/>
    <w:rsid w:val="00815A46"/>
    <w:rsid w:val="008179DA"/>
    <w:rsid w:val="0082111F"/>
    <w:rsid w:val="0082380F"/>
    <w:rsid w:val="00830BC0"/>
    <w:rsid w:val="0084175D"/>
    <w:rsid w:val="00843043"/>
    <w:rsid w:val="008435F7"/>
    <w:rsid w:val="0084511B"/>
    <w:rsid w:val="00852616"/>
    <w:rsid w:val="008527AA"/>
    <w:rsid w:val="008563C3"/>
    <w:rsid w:val="008602C8"/>
    <w:rsid w:val="00860B7E"/>
    <w:rsid w:val="00865C5C"/>
    <w:rsid w:val="00871427"/>
    <w:rsid w:val="00877C70"/>
    <w:rsid w:val="00877D89"/>
    <w:rsid w:val="0088498E"/>
    <w:rsid w:val="008855C4"/>
    <w:rsid w:val="00890115"/>
    <w:rsid w:val="0089079F"/>
    <w:rsid w:val="00890845"/>
    <w:rsid w:val="008916D7"/>
    <w:rsid w:val="00891CB7"/>
    <w:rsid w:val="00894F7B"/>
    <w:rsid w:val="00895124"/>
    <w:rsid w:val="008A19DC"/>
    <w:rsid w:val="008A3F77"/>
    <w:rsid w:val="008A7DE6"/>
    <w:rsid w:val="008B1315"/>
    <w:rsid w:val="008B2F36"/>
    <w:rsid w:val="008B4565"/>
    <w:rsid w:val="008B503D"/>
    <w:rsid w:val="008B504A"/>
    <w:rsid w:val="008B64B7"/>
    <w:rsid w:val="008C1B2F"/>
    <w:rsid w:val="008C4A5E"/>
    <w:rsid w:val="008C4D26"/>
    <w:rsid w:val="008C5C13"/>
    <w:rsid w:val="008C6A91"/>
    <w:rsid w:val="008D1CC1"/>
    <w:rsid w:val="008D4E85"/>
    <w:rsid w:val="008D5C1B"/>
    <w:rsid w:val="008D6157"/>
    <w:rsid w:val="008E03CE"/>
    <w:rsid w:val="008F00F6"/>
    <w:rsid w:val="008F2AB0"/>
    <w:rsid w:val="008F5FBE"/>
    <w:rsid w:val="00901F10"/>
    <w:rsid w:val="009038D8"/>
    <w:rsid w:val="00916A71"/>
    <w:rsid w:val="00916E24"/>
    <w:rsid w:val="00920EFE"/>
    <w:rsid w:val="00921C16"/>
    <w:rsid w:val="00921E09"/>
    <w:rsid w:val="00922D0E"/>
    <w:rsid w:val="0092304C"/>
    <w:rsid w:val="00931160"/>
    <w:rsid w:val="009316B2"/>
    <w:rsid w:val="00933776"/>
    <w:rsid w:val="009366EE"/>
    <w:rsid w:val="00941795"/>
    <w:rsid w:val="00941D46"/>
    <w:rsid w:val="00943C82"/>
    <w:rsid w:val="00943D06"/>
    <w:rsid w:val="00944B2F"/>
    <w:rsid w:val="00944BDB"/>
    <w:rsid w:val="00945ED6"/>
    <w:rsid w:val="00946565"/>
    <w:rsid w:val="009471AB"/>
    <w:rsid w:val="00947303"/>
    <w:rsid w:val="00951E5F"/>
    <w:rsid w:val="00952D6E"/>
    <w:rsid w:val="00953354"/>
    <w:rsid w:val="009539A1"/>
    <w:rsid w:val="009548A2"/>
    <w:rsid w:val="009549EF"/>
    <w:rsid w:val="009558B7"/>
    <w:rsid w:val="009558F3"/>
    <w:rsid w:val="0096030A"/>
    <w:rsid w:val="009655A3"/>
    <w:rsid w:val="009663F8"/>
    <w:rsid w:val="009675DD"/>
    <w:rsid w:val="00972190"/>
    <w:rsid w:val="00972574"/>
    <w:rsid w:val="00973DA2"/>
    <w:rsid w:val="00974903"/>
    <w:rsid w:val="009806FC"/>
    <w:rsid w:val="009852D2"/>
    <w:rsid w:val="00986FFF"/>
    <w:rsid w:val="00990CEE"/>
    <w:rsid w:val="00992BA4"/>
    <w:rsid w:val="00995FF2"/>
    <w:rsid w:val="009A5F09"/>
    <w:rsid w:val="009A62E0"/>
    <w:rsid w:val="009A6D38"/>
    <w:rsid w:val="009A73DE"/>
    <w:rsid w:val="009B2EDE"/>
    <w:rsid w:val="009B37BB"/>
    <w:rsid w:val="009B3D94"/>
    <w:rsid w:val="009C017C"/>
    <w:rsid w:val="009C4DDE"/>
    <w:rsid w:val="009C4FB3"/>
    <w:rsid w:val="009D0E64"/>
    <w:rsid w:val="009D642C"/>
    <w:rsid w:val="009E17C7"/>
    <w:rsid w:val="009E315A"/>
    <w:rsid w:val="009E49C6"/>
    <w:rsid w:val="009E755B"/>
    <w:rsid w:val="009F4B39"/>
    <w:rsid w:val="009F6178"/>
    <w:rsid w:val="009F6475"/>
    <w:rsid w:val="009F65C2"/>
    <w:rsid w:val="009F78AB"/>
    <w:rsid w:val="00A03893"/>
    <w:rsid w:val="00A045B1"/>
    <w:rsid w:val="00A069DC"/>
    <w:rsid w:val="00A1032A"/>
    <w:rsid w:val="00A1400B"/>
    <w:rsid w:val="00A17C97"/>
    <w:rsid w:val="00A17C9C"/>
    <w:rsid w:val="00A22A7C"/>
    <w:rsid w:val="00A22B89"/>
    <w:rsid w:val="00A23C92"/>
    <w:rsid w:val="00A25BE5"/>
    <w:rsid w:val="00A27F50"/>
    <w:rsid w:val="00A27FD0"/>
    <w:rsid w:val="00A309F8"/>
    <w:rsid w:val="00A32752"/>
    <w:rsid w:val="00A3398C"/>
    <w:rsid w:val="00A34BAB"/>
    <w:rsid w:val="00A367E0"/>
    <w:rsid w:val="00A40F62"/>
    <w:rsid w:val="00A41121"/>
    <w:rsid w:val="00A42CC7"/>
    <w:rsid w:val="00A43E09"/>
    <w:rsid w:val="00A446E8"/>
    <w:rsid w:val="00A52D2B"/>
    <w:rsid w:val="00A5320E"/>
    <w:rsid w:val="00A6002C"/>
    <w:rsid w:val="00A608A6"/>
    <w:rsid w:val="00A61190"/>
    <w:rsid w:val="00A61726"/>
    <w:rsid w:val="00A66232"/>
    <w:rsid w:val="00A663EB"/>
    <w:rsid w:val="00A6686D"/>
    <w:rsid w:val="00A674F9"/>
    <w:rsid w:val="00A70186"/>
    <w:rsid w:val="00A7594E"/>
    <w:rsid w:val="00A77025"/>
    <w:rsid w:val="00A77200"/>
    <w:rsid w:val="00A7730E"/>
    <w:rsid w:val="00A802DB"/>
    <w:rsid w:val="00A868D2"/>
    <w:rsid w:val="00A94A64"/>
    <w:rsid w:val="00AA02F2"/>
    <w:rsid w:val="00AA3A24"/>
    <w:rsid w:val="00AA78C1"/>
    <w:rsid w:val="00AB094B"/>
    <w:rsid w:val="00AB1F2C"/>
    <w:rsid w:val="00AB2924"/>
    <w:rsid w:val="00AB2CA8"/>
    <w:rsid w:val="00AB4A46"/>
    <w:rsid w:val="00AB4DE8"/>
    <w:rsid w:val="00AB57A3"/>
    <w:rsid w:val="00AC3215"/>
    <w:rsid w:val="00AC53B9"/>
    <w:rsid w:val="00AD071C"/>
    <w:rsid w:val="00AD2DF6"/>
    <w:rsid w:val="00AD347A"/>
    <w:rsid w:val="00AE0375"/>
    <w:rsid w:val="00AE03E7"/>
    <w:rsid w:val="00AE7537"/>
    <w:rsid w:val="00AF10B6"/>
    <w:rsid w:val="00AF19F6"/>
    <w:rsid w:val="00AF1C02"/>
    <w:rsid w:val="00AF2908"/>
    <w:rsid w:val="00AF2F9A"/>
    <w:rsid w:val="00AF342A"/>
    <w:rsid w:val="00AF4386"/>
    <w:rsid w:val="00AF47B2"/>
    <w:rsid w:val="00AF4EE3"/>
    <w:rsid w:val="00AF68C8"/>
    <w:rsid w:val="00B014E0"/>
    <w:rsid w:val="00B0152A"/>
    <w:rsid w:val="00B0261D"/>
    <w:rsid w:val="00B05918"/>
    <w:rsid w:val="00B103A2"/>
    <w:rsid w:val="00B1132C"/>
    <w:rsid w:val="00B12A97"/>
    <w:rsid w:val="00B13166"/>
    <w:rsid w:val="00B13B5E"/>
    <w:rsid w:val="00B1476A"/>
    <w:rsid w:val="00B154CA"/>
    <w:rsid w:val="00B162D4"/>
    <w:rsid w:val="00B1729B"/>
    <w:rsid w:val="00B178DC"/>
    <w:rsid w:val="00B17EE5"/>
    <w:rsid w:val="00B20CA9"/>
    <w:rsid w:val="00B21744"/>
    <w:rsid w:val="00B21C7C"/>
    <w:rsid w:val="00B22691"/>
    <w:rsid w:val="00B22BCC"/>
    <w:rsid w:val="00B237F4"/>
    <w:rsid w:val="00B24A49"/>
    <w:rsid w:val="00B32296"/>
    <w:rsid w:val="00B33687"/>
    <w:rsid w:val="00B33AEA"/>
    <w:rsid w:val="00B36842"/>
    <w:rsid w:val="00B4118A"/>
    <w:rsid w:val="00B44A10"/>
    <w:rsid w:val="00B44CAF"/>
    <w:rsid w:val="00B44F1A"/>
    <w:rsid w:val="00B471C6"/>
    <w:rsid w:val="00B47533"/>
    <w:rsid w:val="00B5107B"/>
    <w:rsid w:val="00B524FD"/>
    <w:rsid w:val="00B569B5"/>
    <w:rsid w:val="00B60520"/>
    <w:rsid w:val="00B60587"/>
    <w:rsid w:val="00B61D54"/>
    <w:rsid w:val="00B61E81"/>
    <w:rsid w:val="00B62D45"/>
    <w:rsid w:val="00B63359"/>
    <w:rsid w:val="00B6358C"/>
    <w:rsid w:val="00B64277"/>
    <w:rsid w:val="00B64F9C"/>
    <w:rsid w:val="00B71E4E"/>
    <w:rsid w:val="00B74616"/>
    <w:rsid w:val="00B75662"/>
    <w:rsid w:val="00B76466"/>
    <w:rsid w:val="00B766DD"/>
    <w:rsid w:val="00B820DD"/>
    <w:rsid w:val="00B82640"/>
    <w:rsid w:val="00B83C51"/>
    <w:rsid w:val="00B85E48"/>
    <w:rsid w:val="00B90758"/>
    <w:rsid w:val="00B9181D"/>
    <w:rsid w:val="00B91FD5"/>
    <w:rsid w:val="00B920FA"/>
    <w:rsid w:val="00B92219"/>
    <w:rsid w:val="00BA1BDD"/>
    <w:rsid w:val="00BA2251"/>
    <w:rsid w:val="00BA5581"/>
    <w:rsid w:val="00BA6C24"/>
    <w:rsid w:val="00BB04AC"/>
    <w:rsid w:val="00BB0568"/>
    <w:rsid w:val="00BB2A59"/>
    <w:rsid w:val="00BB368C"/>
    <w:rsid w:val="00BB7113"/>
    <w:rsid w:val="00BC10C3"/>
    <w:rsid w:val="00BC1F01"/>
    <w:rsid w:val="00BD26F8"/>
    <w:rsid w:val="00BD2F3C"/>
    <w:rsid w:val="00BD75A3"/>
    <w:rsid w:val="00BD7824"/>
    <w:rsid w:val="00BE7991"/>
    <w:rsid w:val="00BF214E"/>
    <w:rsid w:val="00BF4C5F"/>
    <w:rsid w:val="00BF6AA7"/>
    <w:rsid w:val="00BF6BB2"/>
    <w:rsid w:val="00BF70C5"/>
    <w:rsid w:val="00BF7E5B"/>
    <w:rsid w:val="00C0002A"/>
    <w:rsid w:val="00C051C6"/>
    <w:rsid w:val="00C06D73"/>
    <w:rsid w:val="00C101D0"/>
    <w:rsid w:val="00C10E2A"/>
    <w:rsid w:val="00C16300"/>
    <w:rsid w:val="00C16F29"/>
    <w:rsid w:val="00C2081A"/>
    <w:rsid w:val="00C21B76"/>
    <w:rsid w:val="00C231FE"/>
    <w:rsid w:val="00C245AB"/>
    <w:rsid w:val="00C253B4"/>
    <w:rsid w:val="00C2628D"/>
    <w:rsid w:val="00C27C39"/>
    <w:rsid w:val="00C334C3"/>
    <w:rsid w:val="00C35449"/>
    <w:rsid w:val="00C35B1C"/>
    <w:rsid w:val="00C36678"/>
    <w:rsid w:val="00C36CB3"/>
    <w:rsid w:val="00C375D3"/>
    <w:rsid w:val="00C4003C"/>
    <w:rsid w:val="00C4215B"/>
    <w:rsid w:val="00C43499"/>
    <w:rsid w:val="00C43512"/>
    <w:rsid w:val="00C44C0F"/>
    <w:rsid w:val="00C45D18"/>
    <w:rsid w:val="00C53E4D"/>
    <w:rsid w:val="00C57F40"/>
    <w:rsid w:val="00C60621"/>
    <w:rsid w:val="00C634DC"/>
    <w:rsid w:val="00C6526D"/>
    <w:rsid w:val="00C67AA0"/>
    <w:rsid w:val="00C67C22"/>
    <w:rsid w:val="00C7265B"/>
    <w:rsid w:val="00C72CDC"/>
    <w:rsid w:val="00C73215"/>
    <w:rsid w:val="00C7617C"/>
    <w:rsid w:val="00C76C6F"/>
    <w:rsid w:val="00C836C5"/>
    <w:rsid w:val="00C83A6E"/>
    <w:rsid w:val="00C83EF1"/>
    <w:rsid w:val="00C90189"/>
    <w:rsid w:val="00C9514D"/>
    <w:rsid w:val="00C962E3"/>
    <w:rsid w:val="00C96F1D"/>
    <w:rsid w:val="00CA00D6"/>
    <w:rsid w:val="00CA0500"/>
    <w:rsid w:val="00CA2768"/>
    <w:rsid w:val="00CA4472"/>
    <w:rsid w:val="00CA5C24"/>
    <w:rsid w:val="00CB2347"/>
    <w:rsid w:val="00CB5235"/>
    <w:rsid w:val="00CB74CE"/>
    <w:rsid w:val="00CB7F7A"/>
    <w:rsid w:val="00CC01F2"/>
    <w:rsid w:val="00CC3B2D"/>
    <w:rsid w:val="00CC447E"/>
    <w:rsid w:val="00CC5A03"/>
    <w:rsid w:val="00CD5215"/>
    <w:rsid w:val="00CE30F7"/>
    <w:rsid w:val="00CF12D5"/>
    <w:rsid w:val="00CF17F7"/>
    <w:rsid w:val="00CF41A1"/>
    <w:rsid w:val="00CF473B"/>
    <w:rsid w:val="00CF47CC"/>
    <w:rsid w:val="00CF4CBE"/>
    <w:rsid w:val="00CF4D34"/>
    <w:rsid w:val="00CF74F8"/>
    <w:rsid w:val="00D00E4D"/>
    <w:rsid w:val="00D01B8C"/>
    <w:rsid w:val="00D02479"/>
    <w:rsid w:val="00D035C8"/>
    <w:rsid w:val="00D042F7"/>
    <w:rsid w:val="00D04EA6"/>
    <w:rsid w:val="00D04FF6"/>
    <w:rsid w:val="00D05CC7"/>
    <w:rsid w:val="00D06E23"/>
    <w:rsid w:val="00D11C75"/>
    <w:rsid w:val="00D14603"/>
    <w:rsid w:val="00D21F13"/>
    <w:rsid w:val="00D25A72"/>
    <w:rsid w:val="00D3091A"/>
    <w:rsid w:val="00D31128"/>
    <w:rsid w:val="00D31219"/>
    <w:rsid w:val="00D326EB"/>
    <w:rsid w:val="00D342FF"/>
    <w:rsid w:val="00D36651"/>
    <w:rsid w:val="00D41E73"/>
    <w:rsid w:val="00D436CF"/>
    <w:rsid w:val="00D47098"/>
    <w:rsid w:val="00D47FFC"/>
    <w:rsid w:val="00D534ED"/>
    <w:rsid w:val="00D5486F"/>
    <w:rsid w:val="00D5780F"/>
    <w:rsid w:val="00D60BCF"/>
    <w:rsid w:val="00D6288E"/>
    <w:rsid w:val="00D62BD8"/>
    <w:rsid w:val="00D63637"/>
    <w:rsid w:val="00D63EDF"/>
    <w:rsid w:val="00D67789"/>
    <w:rsid w:val="00D704C0"/>
    <w:rsid w:val="00D71D74"/>
    <w:rsid w:val="00D7206A"/>
    <w:rsid w:val="00D74684"/>
    <w:rsid w:val="00D74932"/>
    <w:rsid w:val="00D75528"/>
    <w:rsid w:val="00D76598"/>
    <w:rsid w:val="00D7659D"/>
    <w:rsid w:val="00D809BE"/>
    <w:rsid w:val="00D8106B"/>
    <w:rsid w:val="00D82EDB"/>
    <w:rsid w:val="00D86032"/>
    <w:rsid w:val="00D87A45"/>
    <w:rsid w:val="00D87D8D"/>
    <w:rsid w:val="00D92CD1"/>
    <w:rsid w:val="00D93FC7"/>
    <w:rsid w:val="00D9539E"/>
    <w:rsid w:val="00D974DE"/>
    <w:rsid w:val="00D9761A"/>
    <w:rsid w:val="00DA12F2"/>
    <w:rsid w:val="00DA2F80"/>
    <w:rsid w:val="00DA47A9"/>
    <w:rsid w:val="00DA4D83"/>
    <w:rsid w:val="00DA757C"/>
    <w:rsid w:val="00DB640C"/>
    <w:rsid w:val="00DC067A"/>
    <w:rsid w:val="00DC2C1A"/>
    <w:rsid w:val="00DC723B"/>
    <w:rsid w:val="00DD13B8"/>
    <w:rsid w:val="00DD29A1"/>
    <w:rsid w:val="00DD315D"/>
    <w:rsid w:val="00DD3305"/>
    <w:rsid w:val="00DD3A79"/>
    <w:rsid w:val="00DD5805"/>
    <w:rsid w:val="00DD682F"/>
    <w:rsid w:val="00DE0BB8"/>
    <w:rsid w:val="00DE17A0"/>
    <w:rsid w:val="00DE5F14"/>
    <w:rsid w:val="00DE7720"/>
    <w:rsid w:val="00DF008C"/>
    <w:rsid w:val="00DF09D5"/>
    <w:rsid w:val="00DF2A7E"/>
    <w:rsid w:val="00DF2A97"/>
    <w:rsid w:val="00DF59A3"/>
    <w:rsid w:val="00DF5F54"/>
    <w:rsid w:val="00DF726B"/>
    <w:rsid w:val="00DF7366"/>
    <w:rsid w:val="00DF760E"/>
    <w:rsid w:val="00E0206A"/>
    <w:rsid w:val="00E02BE1"/>
    <w:rsid w:val="00E03CC9"/>
    <w:rsid w:val="00E1161C"/>
    <w:rsid w:val="00E134B9"/>
    <w:rsid w:val="00E152C9"/>
    <w:rsid w:val="00E153D2"/>
    <w:rsid w:val="00E20C8B"/>
    <w:rsid w:val="00E258AA"/>
    <w:rsid w:val="00E26501"/>
    <w:rsid w:val="00E327F0"/>
    <w:rsid w:val="00E3681E"/>
    <w:rsid w:val="00E36B7A"/>
    <w:rsid w:val="00E374A9"/>
    <w:rsid w:val="00E37B32"/>
    <w:rsid w:val="00E40C0E"/>
    <w:rsid w:val="00E4140E"/>
    <w:rsid w:val="00E47CB0"/>
    <w:rsid w:val="00E50828"/>
    <w:rsid w:val="00E531DF"/>
    <w:rsid w:val="00E56665"/>
    <w:rsid w:val="00E56BC2"/>
    <w:rsid w:val="00E57A49"/>
    <w:rsid w:val="00E604BA"/>
    <w:rsid w:val="00E62667"/>
    <w:rsid w:val="00E63804"/>
    <w:rsid w:val="00E67046"/>
    <w:rsid w:val="00E72AF8"/>
    <w:rsid w:val="00E73823"/>
    <w:rsid w:val="00E753EC"/>
    <w:rsid w:val="00E77FFD"/>
    <w:rsid w:val="00E84703"/>
    <w:rsid w:val="00E91605"/>
    <w:rsid w:val="00E93B99"/>
    <w:rsid w:val="00EA0414"/>
    <w:rsid w:val="00EA2E03"/>
    <w:rsid w:val="00EA3414"/>
    <w:rsid w:val="00EA3A17"/>
    <w:rsid w:val="00EA3DBA"/>
    <w:rsid w:val="00EA7233"/>
    <w:rsid w:val="00EB0A44"/>
    <w:rsid w:val="00EB213F"/>
    <w:rsid w:val="00EB3435"/>
    <w:rsid w:val="00EB44DF"/>
    <w:rsid w:val="00EB4615"/>
    <w:rsid w:val="00EB5CF4"/>
    <w:rsid w:val="00EB6006"/>
    <w:rsid w:val="00EB68EA"/>
    <w:rsid w:val="00EC1990"/>
    <w:rsid w:val="00EC2B6E"/>
    <w:rsid w:val="00EC43B8"/>
    <w:rsid w:val="00EC5AA8"/>
    <w:rsid w:val="00EC5BCE"/>
    <w:rsid w:val="00EC785A"/>
    <w:rsid w:val="00ED10E7"/>
    <w:rsid w:val="00ED127A"/>
    <w:rsid w:val="00ED184B"/>
    <w:rsid w:val="00ED1CED"/>
    <w:rsid w:val="00ED3075"/>
    <w:rsid w:val="00ED64A3"/>
    <w:rsid w:val="00ED7555"/>
    <w:rsid w:val="00EE1A04"/>
    <w:rsid w:val="00EE2FE3"/>
    <w:rsid w:val="00EE4931"/>
    <w:rsid w:val="00EE5E52"/>
    <w:rsid w:val="00EF36C3"/>
    <w:rsid w:val="00EF43E9"/>
    <w:rsid w:val="00EF5FCA"/>
    <w:rsid w:val="00EF718D"/>
    <w:rsid w:val="00EF7A3D"/>
    <w:rsid w:val="00F0518B"/>
    <w:rsid w:val="00F05854"/>
    <w:rsid w:val="00F11DFD"/>
    <w:rsid w:val="00F1296B"/>
    <w:rsid w:val="00F2111C"/>
    <w:rsid w:val="00F21832"/>
    <w:rsid w:val="00F22968"/>
    <w:rsid w:val="00F22D60"/>
    <w:rsid w:val="00F23AB4"/>
    <w:rsid w:val="00F24B99"/>
    <w:rsid w:val="00F27747"/>
    <w:rsid w:val="00F278FE"/>
    <w:rsid w:val="00F30445"/>
    <w:rsid w:val="00F305B8"/>
    <w:rsid w:val="00F32120"/>
    <w:rsid w:val="00F330A9"/>
    <w:rsid w:val="00F350AC"/>
    <w:rsid w:val="00F35BF1"/>
    <w:rsid w:val="00F35C4D"/>
    <w:rsid w:val="00F37F69"/>
    <w:rsid w:val="00F4012E"/>
    <w:rsid w:val="00F435E1"/>
    <w:rsid w:val="00F436C5"/>
    <w:rsid w:val="00F50E54"/>
    <w:rsid w:val="00F517AB"/>
    <w:rsid w:val="00F56AB2"/>
    <w:rsid w:val="00F6025F"/>
    <w:rsid w:val="00F611D8"/>
    <w:rsid w:val="00F614DF"/>
    <w:rsid w:val="00F63B2D"/>
    <w:rsid w:val="00F650CD"/>
    <w:rsid w:val="00F67E6C"/>
    <w:rsid w:val="00F702E6"/>
    <w:rsid w:val="00F709DA"/>
    <w:rsid w:val="00F71C0F"/>
    <w:rsid w:val="00F74DF5"/>
    <w:rsid w:val="00F75245"/>
    <w:rsid w:val="00F75CE3"/>
    <w:rsid w:val="00F770C4"/>
    <w:rsid w:val="00F82731"/>
    <w:rsid w:val="00F84AE4"/>
    <w:rsid w:val="00F8537A"/>
    <w:rsid w:val="00F857D0"/>
    <w:rsid w:val="00F86883"/>
    <w:rsid w:val="00F90231"/>
    <w:rsid w:val="00F941F4"/>
    <w:rsid w:val="00F95562"/>
    <w:rsid w:val="00F95A44"/>
    <w:rsid w:val="00FA0AD3"/>
    <w:rsid w:val="00FA0C95"/>
    <w:rsid w:val="00FA35CD"/>
    <w:rsid w:val="00FA5AC2"/>
    <w:rsid w:val="00FB1A3A"/>
    <w:rsid w:val="00FB2544"/>
    <w:rsid w:val="00FB293C"/>
    <w:rsid w:val="00FB62B5"/>
    <w:rsid w:val="00FB646A"/>
    <w:rsid w:val="00FC05CB"/>
    <w:rsid w:val="00FC1D6E"/>
    <w:rsid w:val="00FC2998"/>
    <w:rsid w:val="00FC2F89"/>
    <w:rsid w:val="00FC41BE"/>
    <w:rsid w:val="00FC75C8"/>
    <w:rsid w:val="00FD0BB0"/>
    <w:rsid w:val="00FD1E62"/>
    <w:rsid w:val="00FD2F99"/>
    <w:rsid w:val="00FD2FBD"/>
    <w:rsid w:val="00FE0EB1"/>
    <w:rsid w:val="00FE1992"/>
    <w:rsid w:val="00FE4B4D"/>
    <w:rsid w:val="00FE569D"/>
    <w:rsid w:val="00FF0C2A"/>
    <w:rsid w:val="00FF0F34"/>
    <w:rsid w:val="00FF1357"/>
    <w:rsid w:val="00FF13E8"/>
    <w:rsid w:val="00FF181F"/>
    <w:rsid w:val="00FF260B"/>
    <w:rsid w:val="00FF4E3D"/>
    <w:rsid w:val="00FF7789"/>
    <w:rsid w:val="02E2EAC1"/>
    <w:rsid w:val="0555F935"/>
    <w:rsid w:val="05B6B228"/>
    <w:rsid w:val="08D07BB2"/>
    <w:rsid w:val="09BB87D1"/>
    <w:rsid w:val="09D67FD0"/>
    <w:rsid w:val="09DF35A1"/>
    <w:rsid w:val="0A3F2BD4"/>
    <w:rsid w:val="0CDF4474"/>
    <w:rsid w:val="0CEBEED4"/>
    <w:rsid w:val="16161568"/>
    <w:rsid w:val="1752BCA1"/>
    <w:rsid w:val="1885A35B"/>
    <w:rsid w:val="1A68F36B"/>
    <w:rsid w:val="1D381ADE"/>
    <w:rsid w:val="1D692906"/>
    <w:rsid w:val="1EA13B37"/>
    <w:rsid w:val="23907828"/>
    <w:rsid w:val="26C0D2FD"/>
    <w:rsid w:val="3038E714"/>
    <w:rsid w:val="328FA86B"/>
    <w:rsid w:val="338BAD5A"/>
    <w:rsid w:val="3910B28F"/>
    <w:rsid w:val="3A572B9A"/>
    <w:rsid w:val="3EAB10DF"/>
    <w:rsid w:val="40C724CD"/>
    <w:rsid w:val="41FFB7C3"/>
    <w:rsid w:val="42C6D717"/>
    <w:rsid w:val="439B8824"/>
    <w:rsid w:val="4453C4F3"/>
    <w:rsid w:val="4855D0EA"/>
    <w:rsid w:val="48B9B13A"/>
    <w:rsid w:val="4941A657"/>
    <w:rsid w:val="49DC387A"/>
    <w:rsid w:val="4D08671F"/>
    <w:rsid w:val="4DBC56A6"/>
    <w:rsid w:val="4FB0E7DB"/>
    <w:rsid w:val="53A6F9A9"/>
    <w:rsid w:val="58A29850"/>
    <w:rsid w:val="5E63DE6C"/>
    <w:rsid w:val="5E807B69"/>
    <w:rsid w:val="5FCEF92B"/>
    <w:rsid w:val="616AC98C"/>
    <w:rsid w:val="61738060"/>
    <w:rsid w:val="6205B643"/>
    <w:rsid w:val="630F50C1"/>
    <w:rsid w:val="656655BB"/>
    <w:rsid w:val="6E7E57FF"/>
    <w:rsid w:val="6EACAFC4"/>
    <w:rsid w:val="711DA406"/>
    <w:rsid w:val="71BE79D4"/>
    <w:rsid w:val="725B87EC"/>
    <w:rsid w:val="73AE8DFC"/>
    <w:rsid w:val="74E4EE63"/>
    <w:rsid w:val="779B2400"/>
    <w:rsid w:val="78B833A2"/>
    <w:rsid w:val="7A83214E"/>
    <w:rsid w:val="7ABAE0CE"/>
    <w:rsid w:val="7B6A95BE"/>
    <w:rsid w:val="7C026A32"/>
    <w:rsid w:val="7D5F8616"/>
    <w:rsid w:val="7FC54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53291"/>
  <w15:chartTrackingRefBased/>
  <w15:docId w15:val="{9473D001-CEB8-4EA8-B61A-4764ED133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F47CC"/>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CF47CC"/>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F47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F47CC"/>
    <w:pPr>
      <w:spacing w:after="160" w:line="276" w:lineRule="auto"/>
      <w:ind w:left="720"/>
      <w:contextualSpacing/>
    </w:pPr>
  </w:style>
  <w:style w:type="character" w:styleId="CommentReference">
    <w:name w:val="annotation reference"/>
    <w:basedOn w:val="DefaultParagraphFont"/>
    <w:uiPriority w:val="99"/>
    <w:semiHidden/>
    <w:unhideWhenUsed/>
    <w:rsid w:val="00CF47CC"/>
    <w:rPr>
      <w:sz w:val="16"/>
      <w:szCs w:val="16"/>
    </w:rPr>
  </w:style>
  <w:style w:type="paragraph" w:styleId="CommentText">
    <w:name w:val="annotation text"/>
    <w:basedOn w:val="Normal"/>
    <w:link w:val="CommentTextChar"/>
    <w:uiPriority w:val="99"/>
    <w:unhideWhenUsed/>
    <w:rsid w:val="00CF47CC"/>
    <w:pPr>
      <w:spacing w:line="240" w:lineRule="auto"/>
    </w:pPr>
    <w:rPr>
      <w:sz w:val="20"/>
      <w:szCs w:val="20"/>
    </w:rPr>
  </w:style>
  <w:style w:type="character" w:customStyle="1" w:styleId="CommentTextChar">
    <w:name w:val="Comment Text Char"/>
    <w:basedOn w:val="DefaultParagraphFont"/>
    <w:link w:val="CommentText"/>
    <w:uiPriority w:val="99"/>
    <w:rsid w:val="00CF47CC"/>
    <w:rPr>
      <w:sz w:val="20"/>
      <w:szCs w:val="20"/>
    </w:rPr>
  </w:style>
  <w:style w:type="paragraph" w:styleId="CommentSubject">
    <w:name w:val="annotation subject"/>
    <w:basedOn w:val="CommentText"/>
    <w:next w:val="CommentText"/>
    <w:link w:val="CommentSubjectChar"/>
    <w:uiPriority w:val="99"/>
    <w:semiHidden/>
    <w:unhideWhenUsed/>
    <w:rsid w:val="00CF47CC"/>
    <w:rPr>
      <w:b/>
      <w:bCs/>
    </w:rPr>
  </w:style>
  <w:style w:type="character" w:customStyle="1" w:styleId="CommentSubjectChar">
    <w:name w:val="Comment Subject Char"/>
    <w:basedOn w:val="CommentTextChar"/>
    <w:link w:val="CommentSubject"/>
    <w:uiPriority w:val="99"/>
    <w:semiHidden/>
    <w:rsid w:val="00CF47CC"/>
    <w:rPr>
      <w:b/>
      <w:bCs/>
      <w:sz w:val="20"/>
      <w:szCs w:val="20"/>
    </w:rPr>
  </w:style>
  <w:style w:type="paragraph" w:styleId="BalloonText">
    <w:name w:val="Balloon Text"/>
    <w:basedOn w:val="Normal"/>
    <w:link w:val="BalloonTextChar"/>
    <w:uiPriority w:val="99"/>
    <w:semiHidden/>
    <w:unhideWhenUsed/>
    <w:rsid w:val="00CF47C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7CC"/>
    <w:rPr>
      <w:rFonts w:ascii="Segoe UI" w:hAnsi="Segoe UI" w:cs="Segoe UI"/>
      <w:sz w:val="18"/>
      <w:szCs w:val="18"/>
    </w:rPr>
  </w:style>
  <w:style w:type="character" w:styleId="Hyperlink">
    <w:name w:val="Hyperlink"/>
    <w:aliases w:val="Alna"/>
    <w:basedOn w:val="DefaultParagraphFont"/>
    <w:uiPriority w:val="99"/>
    <w:unhideWhenUsed/>
    <w:rsid w:val="00D9539E"/>
    <w:rPr>
      <w:strike w:val="0"/>
      <w:dstrike w:val="0"/>
      <w:color w:val="auto"/>
      <w:u w:val="none"/>
      <w:effect w:val="none"/>
    </w:rPr>
  </w:style>
  <w:style w:type="paragraph" w:customStyle="1" w:styleId="paragraph">
    <w:name w:val="paragraph"/>
    <w:basedOn w:val="Normal"/>
    <w:rsid w:val="00860B7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60B7E"/>
  </w:style>
  <w:style w:type="table" w:customStyle="1" w:styleId="TableNormal1">
    <w:name w:val="Table Normal1"/>
    <w:uiPriority w:val="2"/>
    <w:semiHidden/>
    <w:unhideWhenUsed/>
    <w:qFormat/>
    <w:rsid w:val="0073073B"/>
    <w:pPr>
      <w:widowControl w:val="0"/>
      <w:autoSpaceDE w:val="0"/>
      <w:autoSpaceDN w:val="0"/>
      <w:spacing w:line="240" w:lineRule="auto"/>
      <w:ind w:firstLine="0"/>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3073B"/>
    <w:pPr>
      <w:widowControl w:val="0"/>
      <w:autoSpaceDE w:val="0"/>
      <w:autoSpaceDN w:val="0"/>
      <w:spacing w:line="240" w:lineRule="auto"/>
      <w:ind w:left="105"/>
    </w:pPr>
    <w:rPr>
      <w:rFonts w:ascii="Times New Roman" w:eastAsia="Times New Roman" w:hAnsi="Times New Roman" w:cs="Times New Roman"/>
    </w:rPr>
  </w:style>
  <w:style w:type="character" w:styleId="PlaceholderText">
    <w:name w:val="Placeholder Text"/>
    <w:basedOn w:val="DefaultParagraphFont"/>
    <w:uiPriority w:val="99"/>
    <w:semiHidden/>
    <w:rsid w:val="00240274"/>
    <w:rPr>
      <w:color w:val="808080"/>
    </w:rPr>
  </w:style>
  <w:style w:type="paragraph" w:styleId="Revision">
    <w:name w:val="Revision"/>
    <w:hidden/>
    <w:uiPriority w:val="99"/>
    <w:semiHidden/>
    <w:rsid w:val="00225D6E"/>
    <w:pPr>
      <w:spacing w:line="240" w:lineRule="auto"/>
      <w:ind w:firstLine="0"/>
    </w:pPr>
  </w:style>
  <w:style w:type="paragraph" w:styleId="NormalWeb">
    <w:name w:val="Normal (Web)"/>
    <w:basedOn w:val="Normal"/>
    <w:link w:val="NormalWebChar"/>
    <w:uiPriority w:val="99"/>
    <w:unhideWhenUsed/>
    <w:rsid w:val="00142F1C"/>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NormalWebChar">
    <w:name w:val="Normal (Web) Char"/>
    <w:basedOn w:val="DefaultParagraphFont"/>
    <w:link w:val="NormalWeb"/>
    <w:uiPriority w:val="99"/>
    <w:rsid w:val="00142F1C"/>
    <w:rPr>
      <w:rFonts w:asciiTheme="minorHAnsi" w:eastAsiaTheme="minorEastAsia" w:hAnsiTheme="minorHAnsi"/>
      <w:sz w:val="21"/>
      <w:szCs w:val="21"/>
      <w:lang w:eastAsia="lt-LT"/>
    </w:rPr>
  </w:style>
  <w:style w:type="character" w:styleId="Mention">
    <w:name w:val="Mention"/>
    <w:basedOn w:val="DefaultParagraphFont"/>
    <w:uiPriority w:val="99"/>
    <w:unhideWhenUsed/>
    <w:rsid w:val="00C101D0"/>
    <w:rPr>
      <w:color w:val="2B579A"/>
      <w:shd w:val="clear" w:color="auto" w:fill="E1DFDD"/>
    </w:rPr>
  </w:style>
  <w:style w:type="character" w:styleId="UnresolvedMention">
    <w:name w:val="Unresolved Mention"/>
    <w:basedOn w:val="DefaultParagraphFont"/>
    <w:uiPriority w:val="99"/>
    <w:semiHidden/>
    <w:unhideWhenUsed/>
    <w:rsid w:val="00D76598"/>
    <w:rPr>
      <w:color w:val="605E5C"/>
      <w:shd w:val="clear" w:color="auto" w:fill="E1DFDD"/>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766DD"/>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766DD"/>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B766DD"/>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766DD"/>
    <w:pPr>
      <w:spacing w:before="60" w:after="160" w:line="240" w:lineRule="exact"/>
      <w:jc w:val="both"/>
    </w:pPr>
    <w:rPr>
      <w:vertAlign w:val="superscript"/>
    </w:rPr>
  </w:style>
  <w:style w:type="character" w:customStyle="1" w:styleId="Laukeliai">
    <w:name w:val="Laukeliai"/>
    <w:basedOn w:val="DefaultParagraphFont"/>
    <w:uiPriority w:val="1"/>
    <w:qFormat/>
    <w:rsid w:val="00B766D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v_aprasymai.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4D90F-B82C-4B76-9D42-B7C3537DB833}">
  <ds:schemaRefs>
    <ds:schemaRef ds:uri="http://schemas.microsoft.com/office/2006/metadata/properties"/>
    <ds:schemaRef ds:uri="http://schemas.microsoft.com/office/infopath/2007/PartnerControls"/>
    <ds:schemaRef ds:uri="06481cef-3246-4b5d-ae39-eee161edcbd8"/>
    <ds:schemaRef ds:uri="b0919bbb-4dbc-48a2-b0f3-8ad10f324871"/>
  </ds:schemaRefs>
</ds:datastoreItem>
</file>

<file path=customXml/itemProps2.xml><?xml version="1.0" encoding="utf-8"?>
<ds:datastoreItem xmlns:ds="http://schemas.openxmlformats.org/officeDocument/2006/customXml" ds:itemID="{CA5FBF8B-51C8-4C18-85A4-1FDB7FE40CE0}">
  <ds:schemaRefs>
    <ds:schemaRef ds:uri="http://schemas.openxmlformats.org/officeDocument/2006/bibliography"/>
  </ds:schemaRefs>
</ds:datastoreItem>
</file>

<file path=customXml/itemProps3.xml><?xml version="1.0" encoding="utf-8"?>
<ds:datastoreItem xmlns:ds="http://schemas.openxmlformats.org/officeDocument/2006/customXml" ds:itemID="{D47949D3-F952-4147-B53E-E61FFC7DF9D9}">
  <ds:schemaRefs>
    <ds:schemaRef ds:uri="http://schemas.microsoft.com/sharepoint/v3/contenttype/forms"/>
  </ds:schemaRefs>
</ds:datastoreItem>
</file>

<file path=customXml/itemProps4.xml><?xml version="1.0" encoding="utf-8"?>
<ds:datastoreItem xmlns:ds="http://schemas.openxmlformats.org/officeDocument/2006/customXml" ds:itemID="{45381FA0-3D90-41CF-81A1-135ADE2A5F7D}"/>
</file>

<file path=docProps/app.xml><?xml version="1.0" encoding="utf-8"?>
<Properties xmlns="http://schemas.openxmlformats.org/officeDocument/2006/extended-properties" xmlns:vt="http://schemas.openxmlformats.org/officeDocument/2006/docPropsVTypes">
  <Template>Normal.dotm</Template>
  <TotalTime>50</TotalTime>
  <Pages>1</Pages>
  <Words>1788</Words>
  <Characters>10196</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11961</CharactersWithSpaces>
  <SharedDoc>false</SharedDoc>
  <HLinks>
    <vt:vector size="6" baseType="variant">
      <vt:variant>
        <vt:i4>5242976</vt:i4>
      </vt:variant>
      <vt:variant>
        <vt:i4>0</vt:i4>
      </vt:variant>
      <vt:variant>
        <vt:i4>0</vt:i4>
      </vt:variant>
      <vt:variant>
        <vt:i4>5</vt:i4>
      </vt:variant>
      <vt:variant>
        <vt:lpwstr>https://vpt.lrv.lt/uploads/vpt/documents/files/mp/env_aprasymai.pdf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Jurkienė</dc:creator>
  <cp:keywords/>
  <dc:description/>
  <cp:lastModifiedBy>Robertas Ignatjevas</cp:lastModifiedBy>
  <cp:revision>76</cp:revision>
  <dcterms:created xsi:type="dcterms:W3CDTF">2026-05-15T19:36:00Z</dcterms:created>
  <dcterms:modified xsi:type="dcterms:W3CDTF">2026-05-26T13:40:00Z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2026-05-05T10:48:10Z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f5303c25-3e60-419a-9f45-93d2128fa485</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